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E0E" w:rsidRPr="00D47E0E" w:rsidRDefault="00D47E0E" w:rsidP="00D47E0E">
      <w:pPr>
        <w:pStyle w:val="Subtitle"/>
        <w:rPr>
          <w:b/>
          <w:u w:val="words"/>
        </w:rPr>
      </w:pPr>
      <w:r w:rsidRPr="00D47E0E">
        <w:rPr>
          <w:b/>
          <w:u w:val="words"/>
        </w:rPr>
        <w:t xml:space="preserve">Test Validity: </w:t>
      </w:r>
    </w:p>
    <w:p w:rsidR="00D47E0E" w:rsidRPr="00D47E0E" w:rsidRDefault="00D47E0E" w:rsidP="00D47E0E">
      <w:pPr>
        <w:pStyle w:val="ListParagraph"/>
        <w:numPr>
          <w:ilvl w:val="0"/>
          <w:numId w:val="5"/>
        </w:numPr>
      </w:pPr>
      <w:r w:rsidRPr="00D47E0E">
        <w:t xml:space="preserve"> </w:t>
      </w:r>
      <w:r w:rsidRPr="00D47E0E">
        <w:rPr>
          <w:b/>
          <w:sz w:val="28"/>
          <w:szCs w:val="28"/>
        </w:rPr>
        <w:t>The test blueprint</w:t>
      </w:r>
      <w:r w:rsidRPr="00D47E0E">
        <w:t xml:space="preserve"> determines that the information taught is measured in the exam. </w:t>
      </w:r>
    </w:p>
    <w:p w:rsidR="00D47E0E" w:rsidRPr="00D47E0E" w:rsidRDefault="00D47E0E" w:rsidP="00D47E0E">
      <w:pPr>
        <w:pStyle w:val="ListParagraph"/>
        <w:numPr>
          <w:ilvl w:val="1"/>
          <w:numId w:val="5"/>
        </w:numPr>
      </w:pPr>
      <w:r w:rsidRPr="00D47E0E">
        <w:t xml:space="preserve">You need to look at your unit objectives and align those to your test questions. </w:t>
      </w:r>
    </w:p>
    <w:p w:rsidR="00D47E0E" w:rsidRPr="00D47E0E" w:rsidRDefault="00D47E0E" w:rsidP="00D47E0E">
      <w:pPr>
        <w:pStyle w:val="ListParagraph"/>
        <w:numPr>
          <w:ilvl w:val="1"/>
          <w:numId w:val="5"/>
        </w:numPr>
      </w:pPr>
      <w:r w:rsidRPr="00D47E0E">
        <w:t xml:space="preserve">You can then look at the </w:t>
      </w:r>
    </w:p>
    <w:p w:rsidR="00D47E0E" w:rsidRPr="00D47E0E" w:rsidRDefault="00D47E0E" w:rsidP="00D47E0E">
      <w:pPr>
        <w:pStyle w:val="ListParagraph"/>
        <w:numPr>
          <w:ilvl w:val="2"/>
          <w:numId w:val="5"/>
        </w:numPr>
      </w:pPr>
      <w:r w:rsidRPr="00D47E0E">
        <w:t>The step in the nursing process</w:t>
      </w:r>
    </w:p>
    <w:p w:rsidR="00D47E0E" w:rsidRPr="00D47E0E" w:rsidRDefault="00D47E0E" w:rsidP="00D47E0E">
      <w:pPr>
        <w:pStyle w:val="ListParagraph"/>
        <w:numPr>
          <w:ilvl w:val="2"/>
          <w:numId w:val="5"/>
        </w:numPr>
      </w:pPr>
      <w:r w:rsidRPr="00D47E0E">
        <w:t>The Blooms Level</w:t>
      </w:r>
    </w:p>
    <w:p w:rsidR="00D47E0E" w:rsidRPr="00D47E0E" w:rsidRDefault="00D47E0E" w:rsidP="00D47E0E">
      <w:pPr>
        <w:pStyle w:val="ListParagraph"/>
        <w:numPr>
          <w:ilvl w:val="2"/>
          <w:numId w:val="5"/>
        </w:numPr>
      </w:pPr>
      <w:r w:rsidRPr="00D47E0E">
        <w:t xml:space="preserve">If it is a mastery test item </w:t>
      </w:r>
    </w:p>
    <w:p w:rsidR="00D47E0E" w:rsidRPr="00D47E0E" w:rsidRDefault="00D47E0E" w:rsidP="00D47E0E">
      <w:pPr>
        <w:pStyle w:val="ListParagraph"/>
        <w:numPr>
          <w:ilvl w:val="3"/>
          <w:numId w:val="5"/>
        </w:numPr>
      </w:pPr>
      <w:r w:rsidRPr="00D47E0E">
        <w:t xml:space="preserve">Mastery test items are items that the faculty expect most or all students to score well on.  Less than 5% of exam. </w:t>
      </w:r>
    </w:p>
    <w:p w:rsidR="00D47E0E" w:rsidRPr="00D47E0E" w:rsidRDefault="00D47E0E" w:rsidP="00D47E0E">
      <w:pPr>
        <w:pStyle w:val="ListParagraph"/>
        <w:numPr>
          <w:ilvl w:val="1"/>
          <w:numId w:val="5"/>
        </w:numPr>
      </w:pPr>
      <w:r w:rsidRPr="00D47E0E">
        <w:rPr>
          <w:b/>
          <w:sz w:val="28"/>
          <w:szCs w:val="28"/>
        </w:rPr>
        <w:t xml:space="preserve">Difficulty Level </w:t>
      </w:r>
      <w:r w:rsidRPr="00D47E0E">
        <w:t xml:space="preserve">is the % of those that got it correct. </w:t>
      </w:r>
      <w:r w:rsidRPr="00D47E0E">
        <w:br/>
        <w:t xml:space="preserve">is known as the P value or in D2L it is the column that has % above it.  </w:t>
      </w:r>
    </w:p>
    <w:p w:rsidR="00D47E0E" w:rsidRPr="00D47E0E" w:rsidRDefault="00D47E0E" w:rsidP="00D47E0E">
      <w:pPr>
        <w:pStyle w:val="ListParagraph"/>
        <w:numPr>
          <w:ilvl w:val="2"/>
          <w:numId w:val="5"/>
        </w:numPr>
      </w:pPr>
      <w:r w:rsidRPr="00D47E0E">
        <w:t>.5 is = 50% of students got it correct</w:t>
      </w:r>
    </w:p>
    <w:p w:rsidR="00D47E0E" w:rsidRPr="00D47E0E" w:rsidRDefault="00D47E0E" w:rsidP="00D47E0E">
      <w:pPr>
        <w:pStyle w:val="ListParagraph"/>
        <w:numPr>
          <w:ilvl w:val="2"/>
          <w:numId w:val="5"/>
        </w:numPr>
      </w:pPr>
      <w:r w:rsidRPr="00D47E0E">
        <w:t>Should be between .3 to .9</w:t>
      </w:r>
      <w:r w:rsidRPr="00D47E0E">
        <w:tab/>
      </w:r>
    </w:p>
    <w:p w:rsidR="00D47E0E" w:rsidRPr="00D47E0E" w:rsidRDefault="00D47E0E" w:rsidP="00D47E0E">
      <w:pPr>
        <w:pStyle w:val="ListParagraph"/>
        <w:numPr>
          <w:ilvl w:val="3"/>
          <w:numId w:val="5"/>
        </w:numPr>
      </w:pPr>
      <w:r w:rsidRPr="00D47E0E">
        <w:t>.9 and above, item is too easy unless it is a mastery item</w:t>
      </w:r>
    </w:p>
    <w:p w:rsidR="00D47E0E" w:rsidRPr="00D47E0E" w:rsidRDefault="00D47E0E" w:rsidP="00D47E0E">
      <w:pPr>
        <w:pStyle w:val="ListParagraph"/>
        <w:ind w:left="2880"/>
      </w:pPr>
      <w:r w:rsidRPr="00D47E0E">
        <w:t>Throw out or revise</w:t>
      </w:r>
    </w:p>
    <w:p w:rsidR="00D47E0E" w:rsidRPr="00D47E0E" w:rsidRDefault="00D47E0E" w:rsidP="00D47E0E">
      <w:pPr>
        <w:pStyle w:val="ListParagraph"/>
        <w:numPr>
          <w:ilvl w:val="3"/>
          <w:numId w:val="5"/>
        </w:numPr>
      </w:pPr>
      <w:r w:rsidRPr="00D47E0E">
        <w:t xml:space="preserve"> .81 to .89 item probable too easy; should review/edit unless mastery item</w:t>
      </w:r>
    </w:p>
    <w:p w:rsidR="00D47E0E" w:rsidRPr="00D47E0E" w:rsidRDefault="00D47E0E" w:rsidP="00D47E0E">
      <w:pPr>
        <w:pStyle w:val="ListParagraph"/>
        <w:numPr>
          <w:ilvl w:val="3"/>
          <w:numId w:val="5"/>
        </w:numPr>
      </w:pPr>
      <w:r w:rsidRPr="00D47E0E">
        <w:t>.3 to .8 is the acceptable range</w:t>
      </w:r>
    </w:p>
    <w:p w:rsidR="00D47E0E" w:rsidRPr="00D47E0E" w:rsidRDefault="00D47E0E" w:rsidP="00D47E0E">
      <w:pPr>
        <w:pStyle w:val="ListParagraph"/>
        <w:numPr>
          <w:ilvl w:val="3"/>
          <w:numId w:val="5"/>
        </w:numPr>
      </w:pPr>
      <w:r w:rsidRPr="00D47E0E">
        <w:t xml:space="preserve">.29 and below:  item is too difficult, revise or throw out (but look first at the </w:t>
      </w:r>
      <w:proofErr w:type="spellStart"/>
      <w:r w:rsidRPr="00D47E0E">
        <w:t>biserial</w:t>
      </w:r>
      <w:proofErr w:type="spellEnd"/>
      <w:r w:rsidRPr="00D47E0E">
        <w:t xml:space="preserve"> to see how that is). </w:t>
      </w:r>
    </w:p>
    <w:p w:rsidR="00D47E0E" w:rsidRPr="00D47E0E" w:rsidRDefault="00D47E0E" w:rsidP="00D47E0E">
      <w:pPr>
        <w:pStyle w:val="ListParagraph"/>
        <w:numPr>
          <w:ilvl w:val="1"/>
          <w:numId w:val="5"/>
        </w:numPr>
      </w:pPr>
      <w:r w:rsidRPr="00D47E0E">
        <w:rPr>
          <w:b/>
          <w:sz w:val="28"/>
          <w:szCs w:val="28"/>
        </w:rPr>
        <w:t xml:space="preserve">Point </w:t>
      </w:r>
      <w:proofErr w:type="spellStart"/>
      <w:r w:rsidRPr="00D47E0E">
        <w:rPr>
          <w:b/>
          <w:sz w:val="28"/>
          <w:szCs w:val="28"/>
        </w:rPr>
        <w:t>Biserial</w:t>
      </w:r>
      <w:proofErr w:type="spellEnd"/>
      <w:r w:rsidRPr="00D47E0E">
        <w:rPr>
          <w:b/>
          <w:sz w:val="28"/>
          <w:szCs w:val="28"/>
        </w:rPr>
        <w:t>:</w:t>
      </w:r>
      <w:r w:rsidRPr="00D47E0E">
        <w:t xml:space="preserve">  Identifies how the test item discriminated between those who know the content and those who do not (correlation between the correct answer to test items and the total test score on the item). </w:t>
      </w:r>
    </w:p>
    <w:p w:rsidR="00D47E0E" w:rsidRPr="00D47E0E" w:rsidRDefault="00D47E0E" w:rsidP="00D47E0E">
      <w:pPr>
        <w:pStyle w:val="ListParagraph"/>
        <w:numPr>
          <w:ilvl w:val="2"/>
          <w:numId w:val="5"/>
        </w:numPr>
      </w:pPr>
      <w:r w:rsidRPr="00D47E0E">
        <w:t>Desired level is 0.2 – 0.4</w:t>
      </w:r>
    </w:p>
    <w:p w:rsidR="00D47E0E" w:rsidRPr="00D47E0E" w:rsidRDefault="00D47E0E" w:rsidP="00D47E0E">
      <w:pPr>
        <w:pStyle w:val="ListParagraph"/>
        <w:numPr>
          <w:ilvl w:val="3"/>
          <w:numId w:val="5"/>
        </w:numPr>
      </w:pPr>
      <w:r w:rsidRPr="00D47E0E">
        <w:t>0.4 and above: excellent item</w:t>
      </w:r>
    </w:p>
    <w:p w:rsidR="00D47E0E" w:rsidRPr="00D47E0E" w:rsidRDefault="00D47E0E" w:rsidP="00D47E0E">
      <w:pPr>
        <w:pStyle w:val="ListParagraph"/>
        <w:numPr>
          <w:ilvl w:val="3"/>
          <w:numId w:val="5"/>
        </w:numPr>
      </w:pPr>
      <w:r w:rsidRPr="00D47E0E">
        <w:t>0.2 – 0.39:  Good item</w:t>
      </w:r>
    </w:p>
    <w:p w:rsidR="00D47E0E" w:rsidRPr="00D47E0E" w:rsidRDefault="00D47E0E" w:rsidP="00D47E0E">
      <w:pPr>
        <w:pStyle w:val="ListParagraph"/>
        <w:numPr>
          <w:ilvl w:val="3"/>
          <w:numId w:val="5"/>
        </w:numPr>
      </w:pPr>
      <w:r w:rsidRPr="00D47E0E">
        <w:t>0.15 – 0.19:  Acceptable item</w:t>
      </w:r>
    </w:p>
    <w:p w:rsidR="00D47E0E" w:rsidRPr="00D47E0E" w:rsidRDefault="00D47E0E" w:rsidP="00D47E0E">
      <w:pPr>
        <w:pStyle w:val="ListParagraph"/>
        <w:numPr>
          <w:ilvl w:val="3"/>
          <w:numId w:val="5"/>
        </w:numPr>
      </w:pPr>
      <w:r w:rsidRPr="00D47E0E">
        <w:t>0.10 – 0.14:  Marginal item</w:t>
      </w:r>
    </w:p>
    <w:p w:rsidR="00D47E0E" w:rsidRPr="00D47E0E" w:rsidRDefault="00D47E0E" w:rsidP="00D47E0E">
      <w:pPr>
        <w:pStyle w:val="ListParagraph"/>
        <w:numPr>
          <w:ilvl w:val="3"/>
          <w:numId w:val="5"/>
        </w:numPr>
      </w:pPr>
      <w:r w:rsidRPr="00D47E0E">
        <w:t>0.09 and  below: Poor item (should be reviewed and edited)</w:t>
      </w:r>
    </w:p>
    <w:p w:rsidR="00403545" w:rsidRPr="00D47E0E" w:rsidRDefault="00D47E0E" w:rsidP="00D47E0E">
      <w:pPr>
        <w:pStyle w:val="Heading1"/>
      </w:pPr>
      <w:r w:rsidRPr="00D47E0E">
        <w:t>In D2L</w:t>
      </w:r>
    </w:p>
    <w:p w:rsidR="00D47E0E" w:rsidRPr="00D47E0E" w:rsidRDefault="00D47E0E" w:rsidP="00D47E0E">
      <w:pPr>
        <w:pStyle w:val="ListParagraph"/>
        <w:numPr>
          <w:ilvl w:val="0"/>
          <w:numId w:val="6"/>
        </w:numPr>
        <w:rPr>
          <w:rFonts w:cs="Tahoma"/>
          <w:sz w:val="24"/>
        </w:rPr>
      </w:pPr>
      <w:r w:rsidRPr="00D47E0E">
        <w:rPr>
          <w:rFonts w:cs="Tahoma"/>
          <w:sz w:val="24"/>
        </w:rPr>
        <w:t xml:space="preserve"> Quizzes:  Choose the quiz, view statistics, question statistics and question details. </w:t>
      </w:r>
    </w:p>
    <w:p w:rsidR="003018B0" w:rsidRPr="00D47E0E" w:rsidRDefault="00D47E0E" w:rsidP="003018B0">
      <w:pPr>
        <w:pStyle w:val="ListParagraph"/>
        <w:rPr>
          <w:rFonts w:cs="Tahoma"/>
          <w:sz w:val="24"/>
        </w:rPr>
      </w:pPr>
      <w:r w:rsidRPr="00D47E0E">
        <w:rPr>
          <w:rFonts w:cs="Tahoma"/>
          <w:sz w:val="24"/>
        </w:rPr>
        <w:t xml:space="preserve">If you want a hard copy, right click and choose to print. </w:t>
      </w:r>
    </w:p>
    <w:p w:rsidR="00D16CF6" w:rsidRPr="00D47E0E" w:rsidRDefault="007D7DC5" w:rsidP="00D16CF6">
      <w:pPr>
        <w:pStyle w:val="ListParagraph"/>
        <w:numPr>
          <w:ilvl w:val="0"/>
          <w:numId w:val="3"/>
        </w:numPr>
        <w:rPr>
          <w:rFonts w:cs="Tahoma"/>
          <w:sz w:val="24"/>
        </w:rPr>
      </w:pPr>
      <w:r w:rsidRPr="00D47E0E">
        <w:rPr>
          <w:rFonts w:cs="Tahoma"/>
          <w:sz w:val="24"/>
        </w:rPr>
        <w:t xml:space="preserve">a question to be a </w:t>
      </w:r>
      <w:r w:rsidR="003018B0" w:rsidRPr="00D47E0E">
        <w:rPr>
          <w:rFonts w:cs="Tahoma"/>
          <w:sz w:val="24"/>
        </w:rPr>
        <w:t>discriminating</w:t>
      </w:r>
      <w:r w:rsidRPr="00D47E0E">
        <w:rPr>
          <w:rFonts w:cs="Tahoma"/>
          <w:sz w:val="24"/>
        </w:rPr>
        <w:t xml:space="preserve"> question, we want som</w:t>
      </w:r>
      <w:r w:rsidR="00D16CF6" w:rsidRPr="00D47E0E">
        <w:rPr>
          <w:rFonts w:cs="Tahoma"/>
          <w:sz w:val="24"/>
        </w:rPr>
        <w:t>e students to choose each distractor</w:t>
      </w:r>
      <w:r w:rsidRPr="00D47E0E">
        <w:rPr>
          <w:rFonts w:cs="Tahoma"/>
          <w:sz w:val="24"/>
        </w:rPr>
        <w:t xml:space="preserve">. If students only chose 2 of the 4 options, we can </w:t>
      </w:r>
      <w:r w:rsidR="003018B0" w:rsidRPr="00D47E0E">
        <w:rPr>
          <w:rFonts w:cs="Tahoma"/>
          <w:sz w:val="24"/>
        </w:rPr>
        <w:t xml:space="preserve">increase the discrimination </w:t>
      </w:r>
      <w:r w:rsidRPr="00D47E0E">
        <w:rPr>
          <w:rFonts w:cs="Tahoma"/>
          <w:sz w:val="24"/>
        </w:rPr>
        <w:t>by improving the distractors.</w:t>
      </w:r>
      <w:r w:rsidR="00D16CF6" w:rsidRPr="00D47E0E">
        <w:rPr>
          <w:rFonts w:cs="Tahoma"/>
          <w:sz w:val="24"/>
        </w:rPr>
        <w:t xml:space="preserve"> </w:t>
      </w:r>
    </w:p>
    <w:p w:rsidR="004B0728" w:rsidRPr="00D47E0E" w:rsidRDefault="004B0728" w:rsidP="004B0728">
      <w:pPr>
        <w:pStyle w:val="ListParagraph"/>
        <w:rPr>
          <w:rFonts w:cs="Tahoma"/>
          <w:sz w:val="20"/>
        </w:rPr>
      </w:pPr>
    </w:p>
    <w:p w:rsidR="004B0728" w:rsidRPr="00D47E0E" w:rsidRDefault="004B0728" w:rsidP="004B0728">
      <w:pPr>
        <w:pStyle w:val="ListParagraph"/>
        <w:numPr>
          <w:ilvl w:val="0"/>
          <w:numId w:val="1"/>
        </w:numPr>
        <w:rPr>
          <w:rFonts w:cs="Tahoma"/>
          <w:sz w:val="24"/>
        </w:rPr>
      </w:pPr>
      <w:r w:rsidRPr="00D47E0E">
        <w:rPr>
          <w:rFonts w:cs="Tahoma"/>
          <w:sz w:val="24"/>
        </w:rPr>
        <w:t xml:space="preserve">Look at </w:t>
      </w:r>
      <w:r w:rsidR="00D47E0E">
        <w:rPr>
          <w:rFonts w:cs="Tahoma"/>
          <w:sz w:val="24"/>
        </w:rPr>
        <w:t xml:space="preserve">analysis sheet (excel document – save it as an excel workbook). </w:t>
      </w:r>
    </w:p>
    <w:p w:rsidR="00D47E0E" w:rsidRPr="00D47E0E" w:rsidRDefault="00D47E0E" w:rsidP="004B0728">
      <w:pPr>
        <w:pStyle w:val="ListParagraph"/>
        <w:numPr>
          <w:ilvl w:val="0"/>
          <w:numId w:val="4"/>
        </w:numPr>
        <w:rPr>
          <w:rFonts w:cs="Tahoma"/>
          <w:sz w:val="24"/>
        </w:rPr>
      </w:pPr>
      <w:r w:rsidRPr="00D47E0E">
        <w:rPr>
          <w:rFonts w:cs="Tahoma"/>
          <w:sz w:val="24"/>
        </w:rPr>
        <w:t xml:space="preserve">Under Test Statistics, delete all columns except </w:t>
      </w:r>
    </w:p>
    <w:p w:rsidR="00D47E0E" w:rsidRPr="00D47E0E" w:rsidRDefault="00D47E0E" w:rsidP="00D47E0E">
      <w:pPr>
        <w:pStyle w:val="ListParagraph"/>
        <w:numPr>
          <w:ilvl w:val="1"/>
          <w:numId w:val="4"/>
        </w:numPr>
        <w:rPr>
          <w:rFonts w:cs="Tahoma"/>
          <w:sz w:val="24"/>
        </w:rPr>
      </w:pPr>
      <w:r w:rsidRPr="00D47E0E">
        <w:rPr>
          <w:rFonts w:cs="Tahoma"/>
          <w:sz w:val="24"/>
        </w:rPr>
        <w:lastRenderedPageBreak/>
        <w:t>Test Question #</w:t>
      </w:r>
    </w:p>
    <w:p w:rsidR="00D47E0E" w:rsidRPr="00D47E0E" w:rsidRDefault="00D47E0E" w:rsidP="00D47E0E">
      <w:pPr>
        <w:pStyle w:val="ListParagraph"/>
        <w:numPr>
          <w:ilvl w:val="1"/>
          <w:numId w:val="4"/>
        </w:numPr>
        <w:rPr>
          <w:rFonts w:cs="Tahoma"/>
          <w:sz w:val="24"/>
        </w:rPr>
      </w:pPr>
      <w:r w:rsidRPr="00D47E0E">
        <w:rPr>
          <w:rFonts w:cs="Tahoma"/>
          <w:sz w:val="24"/>
        </w:rPr>
        <w:t>Test Question</w:t>
      </w:r>
    </w:p>
    <w:p w:rsidR="00D47E0E" w:rsidRPr="00D47E0E" w:rsidRDefault="00D47E0E" w:rsidP="00D47E0E">
      <w:pPr>
        <w:pStyle w:val="ListParagraph"/>
        <w:numPr>
          <w:ilvl w:val="1"/>
          <w:numId w:val="4"/>
        </w:numPr>
        <w:rPr>
          <w:rFonts w:cs="Tahoma"/>
          <w:sz w:val="24"/>
        </w:rPr>
      </w:pPr>
      <w:r w:rsidRPr="00D47E0E">
        <w:rPr>
          <w:rFonts w:cs="Tahoma"/>
          <w:sz w:val="24"/>
        </w:rPr>
        <w:t>Percentage</w:t>
      </w:r>
    </w:p>
    <w:p w:rsidR="00D47E0E" w:rsidRPr="00D47E0E" w:rsidRDefault="00D47E0E" w:rsidP="00D47E0E">
      <w:pPr>
        <w:pStyle w:val="ListParagraph"/>
        <w:numPr>
          <w:ilvl w:val="2"/>
          <w:numId w:val="4"/>
        </w:numPr>
        <w:rPr>
          <w:rFonts w:cs="Tahoma"/>
          <w:sz w:val="24"/>
        </w:rPr>
      </w:pPr>
      <w:r w:rsidRPr="00D47E0E">
        <w:rPr>
          <w:rFonts w:cs="Tahoma"/>
          <w:sz w:val="24"/>
        </w:rPr>
        <w:t>Difficulty of each item (goal is 0.3 – 0.8)</w:t>
      </w:r>
    </w:p>
    <w:p w:rsidR="00D47E0E" w:rsidRPr="00D47E0E" w:rsidRDefault="00D47E0E" w:rsidP="00D47E0E">
      <w:pPr>
        <w:pStyle w:val="ListParagraph"/>
        <w:numPr>
          <w:ilvl w:val="2"/>
          <w:numId w:val="4"/>
        </w:numPr>
        <w:rPr>
          <w:rFonts w:cs="Tahoma"/>
          <w:sz w:val="24"/>
        </w:rPr>
      </w:pPr>
      <w:r w:rsidRPr="00D47E0E">
        <w:rPr>
          <w:rFonts w:cs="Tahoma"/>
          <w:sz w:val="24"/>
        </w:rPr>
        <w:t>Start with the items that have a difficulty level of 1 (easy question); no discrimination possible. Mastery items OK; otherwise rework distractors or stem to increase difficulty if used again.</w:t>
      </w:r>
    </w:p>
    <w:p w:rsidR="00D47E0E" w:rsidRPr="00D47E0E" w:rsidRDefault="00D47E0E" w:rsidP="00D47E0E">
      <w:pPr>
        <w:pStyle w:val="ListParagraph"/>
        <w:numPr>
          <w:ilvl w:val="2"/>
          <w:numId w:val="4"/>
        </w:numPr>
        <w:rPr>
          <w:rFonts w:cs="Tahoma"/>
          <w:sz w:val="24"/>
        </w:rPr>
      </w:pPr>
      <w:r w:rsidRPr="00D47E0E">
        <w:rPr>
          <w:rFonts w:cs="Tahoma"/>
          <w:sz w:val="24"/>
        </w:rPr>
        <w:t xml:space="preserve">Then evaluate the items with a difficulty level&lt;0.3 (hard question). Evaluate item (use discrimination information as well); improve if needed. </w:t>
      </w:r>
    </w:p>
    <w:p w:rsidR="00D47E0E" w:rsidRPr="00D47E0E" w:rsidRDefault="00D47E0E" w:rsidP="00D47E0E">
      <w:pPr>
        <w:pStyle w:val="ListParagraph"/>
        <w:ind w:left="2520"/>
        <w:rPr>
          <w:rFonts w:cs="Tahoma"/>
          <w:sz w:val="24"/>
        </w:rPr>
      </w:pPr>
    </w:p>
    <w:p w:rsidR="00D47E0E" w:rsidRPr="00D47E0E" w:rsidRDefault="00D47E0E" w:rsidP="00D47E0E">
      <w:pPr>
        <w:pStyle w:val="ListParagraph"/>
        <w:numPr>
          <w:ilvl w:val="1"/>
          <w:numId w:val="4"/>
        </w:numPr>
        <w:rPr>
          <w:rFonts w:cs="Tahoma"/>
          <w:sz w:val="24"/>
        </w:rPr>
      </w:pPr>
      <w:r w:rsidRPr="00D47E0E">
        <w:rPr>
          <w:rFonts w:cs="Tahoma"/>
          <w:sz w:val="24"/>
        </w:rPr>
        <w:t xml:space="preserve">Point </w:t>
      </w:r>
      <w:proofErr w:type="spellStart"/>
      <w:r w:rsidRPr="00D47E0E">
        <w:rPr>
          <w:rFonts w:cs="Tahoma"/>
          <w:sz w:val="24"/>
        </w:rPr>
        <w:t>Biserial</w:t>
      </w:r>
      <w:proofErr w:type="spellEnd"/>
      <w:r w:rsidRPr="00D47E0E">
        <w:rPr>
          <w:rFonts w:cs="Tahoma"/>
          <w:sz w:val="24"/>
        </w:rPr>
        <w:t xml:space="preserve">  </w:t>
      </w:r>
    </w:p>
    <w:p w:rsidR="00D47E0E" w:rsidRPr="00D47E0E" w:rsidRDefault="009E4C1E" w:rsidP="00D47E0E">
      <w:pPr>
        <w:pStyle w:val="ListParagraph"/>
        <w:numPr>
          <w:ilvl w:val="2"/>
          <w:numId w:val="4"/>
        </w:numPr>
        <w:rPr>
          <w:rFonts w:cs="Tahoma"/>
          <w:sz w:val="24"/>
        </w:rPr>
      </w:pPr>
      <w:r w:rsidRPr="00D47E0E">
        <w:rPr>
          <w:rFonts w:cs="Tahoma"/>
          <w:sz w:val="24"/>
        </w:rPr>
        <w:t xml:space="preserve">Point </w:t>
      </w:r>
      <w:proofErr w:type="spellStart"/>
      <w:r w:rsidRPr="00D47E0E">
        <w:rPr>
          <w:rFonts w:cs="Tahoma"/>
          <w:sz w:val="24"/>
        </w:rPr>
        <w:t>biseria</w:t>
      </w:r>
      <w:r w:rsidR="006B6A35">
        <w:rPr>
          <w:rFonts w:cs="Tahoma"/>
          <w:sz w:val="24"/>
        </w:rPr>
        <w:t>l</w:t>
      </w:r>
      <w:proofErr w:type="spellEnd"/>
      <w:r w:rsidR="006B6A35">
        <w:rPr>
          <w:rFonts w:cs="Tahoma"/>
          <w:sz w:val="24"/>
        </w:rPr>
        <w:t xml:space="preserve"> of each item (goal is 0.2 to </w:t>
      </w:r>
      <w:bookmarkStart w:id="0" w:name="_GoBack"/>
      <w:bookmarkEnd w:id="0"/>
      <w:r w:rsidRPr="00D47E0E">
        <w:rPr>
          <w:rFonts w:cs="Tahoma"/>
          <w:sz w:val="24"/>
        </w:rPr>
        <w:t>0.4)</w:t>
      </w:r>
      <w:r w:rsidR="00D47E0E" w:rsidRPr="00D47E0E">
        <w:rPr>
          <w:rFonts w:cs="Tahoma"/>
          <w:sz w:val="24"/>
        </w:rPr>
        <w:t>.</w:t>
      </w:r>
    </w:p>
    <w:p w:rsidR="009E4C1E" w:rsidRPr="00D47E0E" w:rsidRDefault="00D47E0E" w:rsidP="00D47E0E">
      <w:pPr>
        <w:pStyle w:val="ListParagraph"/>
        <w:numPr>
          <w:ilvl w:val="2"/>
          <w:numId w:val="4"/>
        </w:numPr>
        <w:rPr>
          <w:rFonts w:cs="Tahoma"/>
          <w:sz w:val="24"/>
        </w:rPr>
      </w:pPr>
      <w:r w:rsidRPr="00D47E0E">
        <w:rPr>
          <w:rFonts w:cs="Tahoma"/>
          <w:sz w:val="24"/>
        </w:rPr>
        <w:t xml:space="preserve">n/a means there is </w:t>
      </w:r>
      <w:r w:rsidR="00DB590B" w:rsidRPr="00D47E0E">
        <w:rPr>
          <w:rFonts w:cs="Tahoma"/>
          <w:sz w:val="24"/>
        </w:rPr>
        <w:t>no discrimination (check to see if mastery item).</w:t>
      </w:r>
    </w:p>
    <w:p w:rsidR="009E4C1E" w:rsidRPr="00D47E0E" w:rsidRDefault="009E4C1E" w:rsidP="004B0728">
      <w:pPr>
        <w:pStyle w:val="ListParagraph"/>
        <w:numPr>
          <w:ilvl w:val="1"/>
          <w:numId w:val="4"/>
        </w:numPr>
        <w:rPr>
          <w:rFonts w:cs="Tahoma"/>
          <w:sz w:val="24"/>
        </w:rPr>
      </w:pPr>
      <w:r w:rsidRPr="00D47E0E">
        <w:rPr>
          <w:rFonts w:cs="Tahoma"/>
          <w:sz w:val="24"/>
        </w:rPr>
        <w:t xml:space="preserve">Start with items that have a negative </w:t>
      </w:r>
      <w:r w:rsidR="008714D8" w:rsidRPr="00D47E0E">
        <w:rPr>
          <w:rFonts w:cs="Tahoma"/>
          <w:sz w:val="24"/>
        </w:rPr>
        <w:t xml:space="preserve">point </w:t>
      </w:r>
      <w:proofErr w:type="spellStart"/>
      <w:r w:rsidR="008714D8" w:rsidRPr="00D47E0E">
        <w:rPr>
          <w:rFonts w:cs="Tahoma"/>
          <w:sz w:val="24"/>
        </w:rPr>
        <w:t>biserial</w:t>
      </w:r>
      <w:proofErr w:type="spellEnd"/>
      <w:r w:rsidRPr="00D47E0E">
        <w:rPr>
          <w:rFonts w:cs="Tahoma"/>
          <w:sz w:val="24"/>
        </w:rPr>
        <w:t>. Correlate with difficulty level; may have to be thrown out.</w:t>
      </w:r>
    </w:p>
    <w:p w:rsidR="009E4C1E" w:rsidRPr="00D47E0E" w:rsidRDefault="009E4C1E" w:rsidP="004B0728">
      <w:pPr>
        <w:pStyle w:val="ListParagraph"/>
        <w:numPr>
          <w:ilvl w:val="1"/>
          <w:numId w:val="4"/>
        </w:numPr>
        <w:rPr>
          <w:rFonts w:cs="Tahoma"/>
          <w:sz w:val="24"/>
        </w:rPr>
      </w:pPr>
      <w:r w:rsidRPr="00D47E0E">
        <w:rPr>
          <w:rFonts w:cs="Tahoma"/>
          <w:sz w:val="24"/>
        </w:rPr>
        <w:t xml:space="preserve">Then evaluate items with a point </w:t>
      </w:r>
      <w:proofErr w:type="spellStart"/>
      <w:r w:rsidRPr="00D47E0E">
        <w:rPr>
          <w:rFonts w:cs="Tahoma"/>
          <w:sz w:val="24"/>
        </w:rPr>
        <w:t>biserial</w:t>
      </w:r>
      <w:proofErr w:type="spellEnd"/>
      <w:r w:rsidRPr="00D47E0E">
        <w:rPr>
          <w:rFonts w:cs="Tahoma"/>
          <w:sz w:val="24"/>
        </w:rPr>
        <w:t xml:space="preserve"> of 0 to 0.2. Correlate with difficulty level.</w:t>
      </w:r>
    </w:p>
    <w:p w:rsidR="00D47E0E" w:rsidRPr="00D47E0E" w:rsidRDefault="00FB0B91" w:rsidP="00D47E0E">
      <w:pPr>
        <w:pStyle w:val="ListParagraph"/>
        <w:numPr>
          <w:ilvl w:val="1"/>
          <w:numId w:val="4"/>
        </w:numPr>
        <w:rPr>
          <w:rFonts w:cs="Tahoma"/>
          <w:sz w:val="24"/>
        </w:rPr>
      </w:pPr>
      <w:r w:rsidRPr="00D47E0E">
        <w:rPr>
          <w:rFonts w:cs="Tahoma"/>
          <w:sz w:val="24"/>
        </w:rPr>
        <w:t>Items with a difficulty of 0.</w:t>
      </w:r>
      <w:r w:rsidR="008714D8" w:rsidRPr="00D47E0E">
        <w:rPr>
          <w:rFonts w:cs="Tahoma"/>
          <w:sz w:val="24"/>
        </w:rPr>
        <w:t>3</w:t>
      </w:r>
      <w:r w:rsidRPr="00D47E0E">
        <w:rPr>
          <w:rFonts w:cs="Tahoma"/>
          <w:sz w:val="24"/>
        </w:rPr>
        <w:t xml:space="preserve"> to 0.8 and a </w:t>
      </w:r>
      <w:proofErr w:type="spellStart"/>
      <w:r w:rsidRPr="00D47E0E">
        <w:rPr>
          <w:rFonts w:cs="Tahoma"/>
          <w:sz w:val="24"/>
        </w:rPr>
        <w:t>biserial</w:t>
      </w:r>
      <w:proofErr w:type="spellEnd"/>
      <w:r w:rsidRPr="00D47E0E">
        <w:rPr>
          <w:rFonts w:cs="Tahoma"/>
          <w:sz w:val="24"/>
        </w:rPr>
        <w:t xml:space="preserve"> of 0.2 to 0.4 are great questions and should be retained for future exams.</w:t>
      </w:r>
    </w:p>
    <w:p w:rsidR="00D47E0E" w:rsidRPr="00D47E0E" w:rsidRDefault="00D47E0E" w:rsidP="00D47E0E">
      <w:pPr>
        <w:rPr>
          <w:rFonts w:cs="Tahoma"/>
          <w:sz w:val="24"/>
        </w:rPr>
      </w:pPr>
      <w:r w:rsidRPr="00D47E0E">
        <w:rPr>
          <w:rFonts w:cs="Tahoma"/>
          <w:sz w:val="24"/>
        </w:rPr>
        <w:t xml:space="preserve">D2L does not give </w:t>
      </w:r>
      <w:proofErr w:type="spellStart"/>
      <w:r w:rsidRPr="00D47E0E">
        <w:rPr>
          <w:rFonts w:cs="Tahoma"/>
          <w:sz w:val="24"/>
        </w:rPr>
        <w:t>Kuder</w:t>
      </w:r>
      <w:proofErr w:type="spellEnd"/>
      <w:r w:rsidRPr="00D47E0E">
        <w:rPr>
          <w:rFonts w:cs="Tahoma"/>
          <w:sz w:val="24"/>
        </w:rPr>
        <w:t xml:space="preserve"> Richardson so we will not look at that. </w:t>
      </w:r>
    </w:p>
    <w:p w:rsidR="0056616A" w:rsidRPr="00D47E0E" w:rsidRDefault="0056616A" w:rsidP="0056616A">
      <w:pPr>
        <w:ind w:left="720" w:hanging="720"/>
        <w:rPr>
          <w:rStyle w:val="HTMLCite"/>
          <w:rFonts w:cs="Arial"/>
          <w:color w:val="auto"/>
          <w:sz w:val="24"/>
          <w:szCs w:val="24"/>
        </w:rPr>
      </w:pPr>
      <w:r w:rsidRPr="00D47E0E">
        <w:rPr>
          <w:rFonts w:cs="Tahoma"/>
          <w:sz w:val="24"/>
        </w:rPr>
        <w:br w:type="page"/>
      </w:r>
      <w:r w:rsidRPr="00D47E0E">
        <w:rPr>
          <w:rStyle w:val="HTMLCite"/>
          <w:rFonts w:cs="Arial"/>
          <w:color w:val="auto"/>
          <w:sz w:val="24"/>
          <w:szCs w:val="24"/>
        </w:rPr>
        <w:lastRenderedPageBreak/>
        <w:t>Century College Nursing Program D2L Guide (2012). White Bear Lake, MN.</w:t>
      </w:r>
    </w:p>
    <w:p w:rsidR="0056616A" w:rsidRPr="00D47E0E" w:rsidRDefault="0056616A" w:rsidP="0056616A">
      <w:pPr>
        <w:ind w:left="720" w:hanging="720"/>
        <w:rPr>
          <w:rStyle w:val="HTMLCite"/>
          <w:rFonts w:cs="Arial"/>
          <w:color w:val="auto"/>
          <w:sz w:val="24"/>
          <w:szCs w:val="24"/>
        </w:rPr>
      </w:pPr>
      <w:r w:rsidRPr="00D47E0E">
        <w:rPr>
          <w:rStyle w:val="HTMLCite"/>
          <w:rFonts w:cs="Arial"/>
          <w:color w:val="auto"/>
          <w:sz w:val="24"/>
          <w:szCs w:val="24"/>
        </w:rPr>
        <w:t>Century College Nursing Program Test Policy (2012). White Bear Lake, MN.</w:t>
      </w:r>
    </w:p>
    <w:p w:rsidR="0056616A" w:rsidRPr="00D47E0E" w:rsidRDefault="0056616A" w:rsidP="0056616A">
      <w:pPr>
        <w:ind w:left="720" w:hanging="720"/>
        <w:rPr>
          <w:rStyle w:val="HTMLCite"/>
          <w:rFonts w:cs="Arial"/>
          <w:color w:val="auto"/>
          <w:sz w:val="24"/>
          <w:szCs w:val="24"/>
        </w:rPr>
      </w:pPr>
      <w:r w:rsidRPr="00D47E0E">
        <w:rPr>
          <w:rStyle w:val="HTMLCite"/>
          <w:rFonts w:cs="Arial"/>
          <w:color w:val="auto"/>
          <w:sz w:val="24"/>
          <w:szCs w:val="24"/>
        </w:rPr>
        <w:t>McDonald, M.E. (2014). The Nurse Educator’s Guide to Assessing Learning Outcomes. (3</w:t>
      </w:r>
      <w:r w:rsidRPr="00D47E0E">
        <w:rPr>
          <w:rStyle w:val="HTMLCite"/>
          <w:rFonts w:cs="Arial"/>
          <w:color w:val="auto"/>
          <w:sz w:val="24"/>
          <w:szCs w:val="24"/>
          <w:vertAlign w:val="superscript"/>
        </w:rPr>
        <w:t>rd</w:t>
      </w:r>
      <w:r w:rsidRPr="00D47E0E">
        <w:rPr>
          <w:rStyle w:val="HTMLCite"/>
          <w:rFonts w:cs="Arial"/>
          <w:color w:val="auto"/>
          <w:sz w:val="24"/>
          <w:szCs w:val="24"/>
        </w:rPr>
        <w:t xml:space="preserve"> Ed.). Burlington, MA., Jones &amp; Bartlett Learning.</w:t>
      </w:r>
    </w:p>
    <w:p w:rsidR="00D47E0E" w:rsidRPr="00D47E0E" w:rsidRDefault="00D47E0E" w:rsidP="0056616A">
      <w:pPr>
        <w:ind w:left="720" w:hanging="720"/>
        <w:rPr>
          <w:rStyle w:val="HTMLCite"/>
          <w:rFonts w:cs="Arial"/>
          <w:color w:val="auto"/>
          <w:sz w:val="24"/>
          <w:szCs w:val="24"/>
        </w:rPr>
      </w:pPr>
      <w:r w:rsidRPr="00D47E0E">
        <w:rPr>
          <w:rStyle w:val="HTMLCite"/>
          <w:rFonts w:cs="Arial"/>
          <w:color w:val="auto"/>
          <w:sz w:val="24"/>
          <w:szCs w:val="24"/>
        </w:rPr>
        <w:t xml:space="preserve">Minnesota State Southeast Technical College Nursing Program (2015). Test Item Analysis. </w:t>
      </w:r>
    </w:p>
    <w:p w:rsidR="0056616A" w:rsidRPr="00D47E0E" w:rsidRDefault="0056616A" w:rsidP="0056616A">
      <w:pPr>
        <w:ind w:left="720" w:hanging="720"/>
        <w:rPr>
          <w:rStyle w:val="HTMLCite"/>
          <w:rFonts w:cs="Arial"/>
          <w:color w:val="auto"/>
          <w:sz w:val="24"/>
          <w:szCs w:val="24"/>
        </w:rPr>
      </w:pPr>
      <w:r w:rsidRPr="00D47E0E">
        <w:rPr>
          <w:rStyle w:val="HTMLCite"/>
          <w:rFonts w:cs="Arial"/>
          <w:color w:val="auto"/>
          <w:sz w:val="24"/>
          <w:szCs w:val="24"/>
        </w:rPr>
        <w:t xml:space="preserve">Morrison, S., </w:t>
      </w:r>
      <w:proofErr w:type="spellStart"/>
      <w:r w:rsidRPr="00D47E0E">
        <w:rPr>
          <w:rStyle w:val="HTMLCite"/>
          <w:rFonts w:cs="Arial"/>
          <w:color w:val="auto"/>
          <w:sz w:val="24"/>
          <w:szCs w:val="24"/>
        </w:rPr>
        <w:t>Nibert</w:t>
      </w:r>
      <w:proofErr w:type="spellEnd"/>
      <w:r w:rsidRPr="00D47E0E">
        <w:rPr>
          <w:rStyle w:val="HTMLCite"/>
          <w:rFonts w:cs="Arial"/>
          <w:color w:val="auto"/>
          <w:sz w:val="24"/>
          <w:szCs w:val="24"/>
        </w:rPr>
        <w:t>, A. &amp; Flick, J.  (2006). Critical Thinking and Test Item Writing. Houston, TX: Health Education Systems, Inc.</w:t>
      </w:r>
    </w:p>
    <w:p w:rsidR="0056616A" w:rsidRPr="00D47E0E" w:rsidRDefault="0056616A" w:rsidP="0056616A">
      <w:pPr>
        <w:spacing w:after="0"/>
        <w:ind w:left="720" w:hanging="720"/>
        <w:rPr>
          <w:rStyle w:val="Hyperlink"/>
          <w:rFonts w:cs="Arial"/>
          <w:color w:val="auto"/>
          <w:sz w:val="24"/>
          <w:szCs w:val="24"/>
        </w:rPr>
      </w:pPr>
      <w:r w:rsidRPr="00D47E0E">
        <w:rPr>
          <w:sz w:val="24"/>
          <w:szCs w:val="24"/>
        </w:rPr>
        <w:t>No author. (</w:t>
      </w:r>
      <w:proofErr w:type="spellStart"/>
      <w:r w:rsidRPr="00D47E0E">
        <w:rPr>
          <w:sz w:val="24"/>
          <w:szCs w:val="24"/>
        </w:rPr>
        <w:t>n.d.</w:t>
      </w:r>
      <w:proofErr w:type="spellEnd"/>
      <w:r w:rsidRPr="00D47E0E">
        <w:rPr>
          <w:sz w:val="24"/>
          <w:szCs w:val="24"/>
        </w:rPr>
        <w:t xml:space="preserve">) Sage Publishing. In </w:t>
      </w:r>
      <w:r w:rsidRPr="00D47E0E">
        <w:rPr>
          <w:i/>
          <w:sz w:val="24"/>
          <w:szCs w:val="24"/>
        </w:rPr>
        <w:t>Using Excel to Analyze Data</w:t>
      </w:r>
      <w:r w:rsidRPr="00D47E0E">
        <w:rPr>
          <w:sz w:val="24"/>
          <w:szCs w:val="24"/>
        </w:rPr>
        <w:t xml:space="preserve">. Retrieved 11/22/10 from </w:t>
      </w:r>
      <w:hyperlink r:id="rId7" w:history="1">
        <w:r w:rsidRPr="00D47E0E">
          <w:rPr>
            <w:rStyle w:val="Hyperlink"/>
            <w:rFonts w:cs="Arial"/>
            <w:color w:val="auto"/>
            <w:sz w:val="24"/>
            <w:szCs w:val="24"/>
          </w:rPr>
          <w:t>www.sagepub.com/liustudy/chapters/.../</w:t>
        </w:r>
        <w:r w:rsidRPr="00D47E0E">
          <w:rPr>
            <w:rStyle w:val="Hyperlink"/>
            <w:rFonts w:cs="Arial"/>
            <w:b/>
            <w:bCs/>
            <w:color w:val="auto"/>
            <w:sz w:val="24"/>
            <w:szCs w:val="24"/>
          </w:rPr>
          <w:t>UsingExceltoAnalyzeData</w:t>
        </w:r>
        <w:r w:rsidRPr="00D47E0E">
          <w:rPr>
            <w:rStyle w:val="Hyperlink"/>
            <w:rFonts w:cs="Arial"/>
            <w:color w:val="auto"/>
            <w:sz w:val="24"/>
            <w:szCs w:val="24"/>
          </w:rPr>
          <w:t>.pdf</w:t>
        </w:r>
      </w:hyperlink>
    </w:p>
    <w:p w:rsidR="0056616A" w:rsidRPr="00D47E0E" w:rsidRDefault="0056616A" w:rsidP="0056616A">
      <w:pPr>
        <w:spacing w:after="0"/>
        <w:ind w:left="720" w:hanging="720"/>
        <w:rPr>
          <w:rStyle w:val="HTMLCite"/>
          <w:rFonts w:cs="Arial"/>
          <w:color w:val="auto"/>
          <w:sz w:val="24"/>
          <w:szCs w:val="24"/>
        </w:rPr>
      </w:pPr>
    </w:p>
    <w:p w:rsidR="00FB0B91" w:rsidRPr="00D47E0E" w:rsidRDefault="0056616A" w:rsidP="0056616A">
      <w:pPr>
        <w:ind w:left="720" w:hanging="720"/>
        <w:rPr>
          <w:rFonts w:cs="Arial"/>
          <w:sz w:val="24"/>
          <w:szCs w:val="24"/>
        </w:rPr>
      </w:pPr>
      <w:proofErr w:type="spellStart"/>
      <w:r w:rsidRPr="00D47E0E">
        <w:rPr>
          <w:rStyle w:val="HTMLCite"/>
          <w:rFonts w:cs="Arial"/>
          <w:color w:val="auto"/>
          <w:sz w:val="24"/>
          <w:szCs w:val="24"/>
        </w:rPr>
        <w:t>Siegle</w:t>
      </w:r>
      <w:proofErr w:type="spellEnd"/>
      <w:r w:rsidRPr="00D47E0E">
        <w:rPr>
          <w:rStyle w:val="HTMLCite"/>
          <w:rFonts w:cs="Arial"/>
          <w:color w:val="auto"/>
          <w:sz w:val="24"/>
          <w:szCs w:val="24"/>
        </w:rPr>
        <w:t>, D. (</w:t>
      </w:r>
      <w:proofErr w:type="spellStart"/>
      <w:r w:rsidRPr="00D47E0E">
        <w:rPr>
          <w:rStyle w:val="HTMLCite"/>
          <w:rFonts w:cs="Arial"/>
          <w:color w:val="auto"/>
          <w:sz w:val="24"/>
          <w:szCs w:val="24"/>
        </w:rPr>
        <w:t>n.d.</w:t>
      </w:r>
      <w:proofErr w:type="spellEnd"/>
      <w:r w:rsidRPr="00D47E0E">
        <w:rPr>
          <w:rStyle w:val="HTMLCite"/>
          <w:rFonts w:cs="Arial"/>
          <w:color w:val="auto"/>
          <w:sz w:val="24"/>
          <w:szCs w:val="24"/>
        </w:rPr>
        <w:t xml:space="preserve">). University of </w:t>
      </w:r>
      <w:proofErr w:type="spellStart"/>
      <w:r w:rsidRPr="00D47E0E">
        <w:rPr>
          <w:rStyle w:val="HTMLCite"/>
          <w:rFonts w:cs="Arial"/>
          <w:color w:val="auto"/>
          <w:sz w:val="24"/>
          <w:szCs w:val="24"/>
        </w:rPr>
        <w:t>Conneticut</w:t>
      </w:r>
      <w:proofErr w:type="spellEnd"/>
      <w:r w:rsidRPr="00D47E0E">
        <w:rPr>
          <w:rStyle w:val="HTMLCite"/>
          <w:rFonts w:cs="Arial"/>
          <w:color w:val="auto"/>
          <w:sz w:val="24"/>
          <w:szCs w:val="24"/>
        </w:rPr>
        <w:t xml:space="preserve">, </w:t>
      </w:r>
      <w:proofErr w:type="spellStart"/>
      <w:r w:rsidRPr="00D47E0E">
        <w:rPr>
          <w:rStyle w:val="HTMLCite"/>
          <w:rFonts w:cs="Arial"/>
          <w:color w:val="auto"/>
          <w:sz w:val="24"/>
          <w:szCs w:val="24"/>
        </w:rPr>
        <w:t>Neag</w:t>
      </w:r>
      <w:proofErr w:type="spellEnd"/>
      <w:r w:rsidRPr="00D47E0E">
        <w:rPr>
          <w:rStyle w:val="HTMLCite"/>
          <w:rFonts w:cs="Arial"/>
          <w:color w:val="auto"/>
          <w:sz w:val="24"/>
          <w:szCs w:val="24"/>
        </w:rPr>
        <w:t xml:space="preserve"> School of Education. In </w:t>
      </w:r>
      <w:r w:rsidRPr="00D47E0E">
        <w:rPr>
          <w:rStyle w:val="HTMLCite"/>
          <w:rFonts w:cs="Arial"/>
          <w:i/>
          <w:color w:val="auto"/>
          <w:sz w:val="24"/>
          <w:szCs w:val="24"/>
        </w:rPr>
        <w:t>Reliability</w:t>
      </w:r>
      <w:r w:rsidRPr="00D47E0E">
        <w:rPr>
          <w:rStyle w:val="HTMLCite"/>
          <w:rFonts w:cs="Arial"/>
          <w:color w:val="auto"/>
          <w:sz w:val="24"/>
          <w:szCs w:val="24"/>
        </w:rPr>
        <w:t xml:space="preserve">. Retrieved 11/22/10, from </w:t>
      </w:r>
      <w:hyperlink r:id="rId8" w:history="1">
        <w:r w:rsidRPr="00D47E0E">
          <w:rPr>
            <w:rStyle w:val="Hyperlink"/>
            <w:rFonts w:cs="Arial"/>
            <w:color w:val="auto"/>
            <w:sz w:val="24"/>
            <w:szCs w:val="24"/>
          </w:rPr>
          <w:t>http://www.gifted.uconn.edu/siegle/research/Instrument%20Reliability%20and%20Validity/Reliability.htm</w:t>
        </w:r>
      </w:hyperlink>
      <w:r w:rsidRPr="00D47E0E">
        <w:rPr>
          <w:rStyle w:val="HTMLCite"/>
          <w:rFonts w:cs="Arial"/>
          <w:color w:val="auto"/>
          <w:sz w:val="24"/>
          <w:szCs w:val="24"/>
        </w:rPr>
        <w:t xml:space="preserve">. </w:t>
      </w:r>
    </w:p>
    <w:p w:rsidR="00D47E0E" w:rsidRPr="00D47E0E" w:rsidRDefault="00D47E0E">
      <w:pPr>
        <w:ind w:left="720" w:hanging="720"/>
        <w:rPr>
          <w:rFonts w:cs="Arial"/>
          <w:sz w:val="24"/>
          <w:szCs w:val="24"/>
        </w:rPr>
      </w:pPr>
    </w:p>
    <w:sectPr w:rsidR="00D47E0E" w:rsidRPr="00D47E0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B44" w:rsidRDefault="003C5B44" w:rsidP="00784929">
      <w:pPr>
        <w:spacing w:after="0" w:line="240" w:lineRule="auto"/>
      </w:pPr>
      <w:r>
        <w:separator/>
      </w:r>
    </w:p>
  </w:endnote>
  <w:endnote w:type="continuationSeparator" w:id="0">
    <w:p w:rsidR="003C5B44" w:rsidRDefault="003C5B44" w:rsidP="0078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B44" w:rsidRDefault="003C5B44" w:rsidP="00784929">
      <w:pPr>
        <w:spacing w:after="0" w:line="240" w:lineRule="auto"/>
      </w:pPr>
      <w:r>
        <w:separator/>
      </w:r>
    </w:p>
  </w:footnote>
  <w:footnote w:type="continuationSeparator" w:id="0">
    <w:p w:rsidR="003C5B44" w:rsidRDefault="003C5B44" w:rsidP="00784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929" w:rsidRPr="009E4C1E" w:rsidRDefault="00D47E0E" w:rsidP="00784929">
    <w:pPr>
      <w:jc w:val="center"/>
      <w:rPr>
        <w:rFonts w:ascii="Georgia" w:hAnsi="Georgia"/>
        <w:sz w:val="32"/>
      </w:rPr>
    </w:pPr>
    <w:r>
      <w:rPr>
        <w:rFonts w:ascii="Georgia" w:hAnsi="Georgia"/>
        <w:sz w:val="32"/>
      </w:rPr>
      <w:t xml:space="preserve">Exam Item Analysis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A"/>
    <w:multiLevelType w:val="hybridMultilevel"/>
    <w:tmpl w:val="9F46F2F4"/>
    <w:lvl w:ilvl="0" w:tplc="57D054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1F0E97"/>
    <w:multiLevelType w:val="hybridMultilevel"/>
    <w:tmpl w:val="2D1E457E"/>
    <w:lvl w:ilvl="0" w:tplc="C6207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B24C5C"/>
    <w:multiLevelType w:val="hybridMultilevel"/>
    <w:tmpl w:val="967ECA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D42BA"/>
    <w:multiLevelType w:val="hybridMultilevel"/>
    <w:tmpl w:val="A01E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27248D"/>
    <w:multiLevelType w:val="hybridMultilevel"/>
    <w:tmpl w:val="594AD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8105E9"/>
    <w:multiLevelType w:val="hybridMultilevel"/>
    <w:tmpl w:val="4BF2D3BE"/>
    <w:lvl w:ilvl="0" w:tplc="5082E5C4">
      <w:start w:val="1"/>
      <w:numFmt w:val="lowerLetter"/>
      <w:lvlText w:val="%1."/>
      <w:lvlJc w:val="left"/>
      <w:pPr>
        <w:ind w:left="2070" w:hanging="360"/>
      </w:pPr>
      <w:rPr>
        <w:rFonts w:hint="default"/>
      </w:rPr>
    </w:lvl>
    <w:lvl w:ilvl="1" w:tplc="D9CC1B78">
      <w:start w:val="1"/>
      <w:numFmt w:val="decimal"/>
      <w:lvlText w:val="%2."/>
      <w:lvlJc w:val="left"/>
      <w:pPr>
        <w:ind w:left="1800" w:hanging="360"/>
      </w:pPr>
      <w:rPr>
        <w:rFonts w:ascii="Georgia" w:eastAsiaTheme="minorHAnsi" w:hAnsi="Georgia" w:cs="Tahoma"/>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E2C"/>
    <w:rsid w:val="00154D6C"/>
    <w:rsid w:val="0027677F"/>
    <w:rsid w:val="002C6057"/>
    <w:rsid w:val="00300DEB"/>
    <w:rsid w:val="003018B0"/>
    <w:rsid w:val="003C5B44"/>
    <w:rsid w:val="00403545"/>
    <w:rsid w:val="004652D9"/>
    <w:rsid w:val="004B0728"/>
    <w:rsid w:val="00537A8B"/>
    <w:rsid w:val="0056616A"/>
    <w:rsid w:val="005C5A30"/>
    <w:rsid w:val="005F6358"/>
    <w:rsid w:val="00640E2C"/>
    <w:rsid w:val="00653DE3"/>
    <w:rsid w:val="00697A82"/>
    <w:rsid w:val="006B6A35"/>
    <w:rsid w:val="006C0767"/>
    <w:rsid w:val="00723D83"/>
    <w:rsid w:val="0076240F"/>
    <w:rsid w:val="00784929"/>
    <w:rsid w:val="007D7DC5"/>
    <w:rsid w:val="00835B8D"/>
    <w:rsid w:val="008714D8"/>
    <w:rsid w:val="009E4C1E"/>
    <w:rsid w:val="00D16CF6"/>
    <w:rsid w:val="00D47E0E"/>
    <w:rsid w:val="00DB590B"/>
    <w:rsid w:val="00FB0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936B"/>
  <w15:docId w15:val="{32AF9050-82AC-4B3A-8771-5350C411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7E0E"/>
    <w:pPr>
      <w:keepNext/>
      <w:outlineLvl w:val="0"/>
    </w:pPr>
    <w:rPr>
      <w:rFonts w:cs="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DC5"/>
    <w:pPr>
      <w:ind w:left="720"/>
      <w:contextualSpacing/>
    </w:pPr>
  </w:style>
  <w:style w:type="table" w:styleId="TableGrid">
    <w:name w:val="Table Grid"/>
    <w:basedOn w:val="TableNormal"/>
    <w:uiPriority w:val="59"/>
    <w:rsid w:val="006C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29"/>
  </w:style>
  <w:style w:type="paragraph" w:styleId="Footer">
    <w:name w:val="footer"/>
    <w:basedOn w:val="Normal"/>
    <w:link w:val="FooterChar"/>
    <w:uiPriority w:val="99"/>
    <w:unhideWhenUsed/>
    <w:rsid w:val="0078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29"/>
  </w:style>
  <w:style w:type="paragraph" w:styleId="BalloonText">
    <w:name w:val="Balloon Text"/>
    <w:basedOn w:val="Normal"/>
    <w:link w:val="BalloonTextChar"/>
    <w:uiPriority w:val="99"/>
    <w:semiHidden/>
    <w:unhideWhenUsed/>
    <w:rsid w:val="00784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929"/>
    <w:rPr>
      <w:rFonts w:ascii="Tahoma" w:hAnsi="Tahoma" w:cs="Tahoma"/>
      <w:sz w:val="16"/>
      <w:szCs w:val="16"/>
    </w:rPr>
  </w:style>
  <w:style w:type="character" w:styleId="Hyperlink">
    <w:name w:val="Hyperlink"/>
    <w:basedOn w:val="DefaultParagraphFont"/>
    <w:uiPriority w:val="99"/>
    <w:unhideWhenUsed/>
    <w:rsid w:val="0056616A"/>
    <w:rPr>
      <w:color w:val="0000FF" w:themeColor="hyperlink"/>
      <w:u w:val="single"/>
    </w:rPr>
  </w:style>
  <w:style w:type="character" w:styleId="HTMLCite">
    <w:name w:val="HTML Cite"/>
    <w:basedOn w:val="DefaultParagraphFont"/>
    <w:uiPriority w:val="99"/>
    <w:semiHidden/>
    <w:unhideWhenUsed/>
    <w:rsid w:val="0056616A"/>
    <w:rPr>
      <w:i w:val="0"/>
      <w:iCs w:val="0"/>
      <w:color w:val="0E774A"/>
    </w:rPr>
  </w:style>
  <w:style w:type="paragraph" w:styleId="Subtitle">
    <w:name w:val="Subtitle"/>
    <w:basedOn w:val="Normal"/>
    <w:next w:val="Normal"/>
    <w:link w:val="SubtitleChar"/>
    <w:uiPriority w:val="11"/>
    <w:qFormat/>
    <w:rsid w:val="00D47E0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47E0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47E0E"/>
    <w:rPr>
      <w:rFonts w:cs="Tahoma"/>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fted.uconn.edu/siegle/research/Instrument%20Reliability%20and%20Validity/Reliability.htm" TargetMode="External"/><Relationship Id="rId3" Type="http://schemas.openxmlformats.org/officeDocument/2006/relationships/settings" Target="settings.xml"/><Relationship Id="rId7" Type="http://schemas.openxmlformats.org/officeDocument/2006/relationships/hyperlink" Target="http://www.sagepub.com/liustudy/chapters/.../UsingExceltoAnalyzeDat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 Crawford</dc:creator>
  <cp:lastModifiedBy>Field, Susan C</cp:lastModifiedBy>
  <cp:revision>4</cp:revision>
  <cp:lastPrinted>2013-05-06T17:14:00Z</cp:lastPrinted>
  <dcterms:created xsi:type="dcterms:W3CDTF">2015-10-20T14:37:00Z</dcterms:created>
  <dcterms:modified xsi:type="dcterms:W3CDTF">2016-11-28T19:16:00Z</dcterms:modified>
</cp:coreProperties>
</file>