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278" w:rsidRDefault="00145278" w:rsidP="00145278">
      <w:pPr>
        <w:pStyle w:val="Heading1"/>
      </w:pPr>
      <w:r w:rsidRPr="003333F1">
        <w:t>Graduate 6 to 12 Months Graduate Survey</w:t>
      </w:r>
    </w:p>
    <w:p w:rsidR="00145278" w:rsidRPr="003333F1" w:rsidRDefault="00145278" w:rsidP="00145278">
      <w:pPr>
        <w:rPr>
          <w:rFonts w:ascii="Times New Roman" w:hAnsi="Times New Roman" w:cs="Times New Roman"/>
        </w:rPr>
      </w:pPr>
      <w:r w:rsidRPr="003333F1">
        <w:rPr>
          <w:rFonts w:ascii="Times New Roman" w:hAnsi="Times New Roman" w:cs="Times New Roman"/>
        </w:rPr>
        <w:t>Program:  ____________________________</w:t>
      </w:r>
    </w:p>
    <w:p w:rsidR="00145278" w:rsidRPr="003333F1" w:rsidRDefault="00145278" w:rsidP="00145278">
      <w:pPr>
        <w:rPr>
          <w:rFonts w:ascii="Times New Roman" w:hAnsi="Times New Roman" w:cs="Times New Roman"/>
        </w:rPr>
      </w:pPr>
      <w:r w:rsidRPr="003333F1">
        <w:rPr>
          <w:rFonts w:ascii="Times New Roman" w:hAnsi="Times New Roman" w:cs="Times New Roman"/>
        </w:rPr>
        <w:t xml:space="preserve">Graduation Date: </w:t>
      </w:r>
    </w:p>
    <w:p w:rsidR="00145278" w:rsidRPr="003333F1" w:rsidRDefault="00145278" w:rsidP="00145278">
      <w:pPr>
        <w:rPr>
          <w:rFonts w:ascii="Times New Roman" w:hAnsi="Times New Roman" w:cs="Times New Roman"/>
        </w:rPr>
      </w:pPr>
      <w:r w:rsidRPr="003333F1">
        <w:rPr>
          <w:rFonts w:ascii="Times New Roman" w:hAnsi="Times New Roman" w:cs="Times New Roman"/>
        </w:rPr>
        <w:t xml:space="preserve">As a graduate of our nursing program, your input is extremely valuable to us as we make improvements to our program.   We value your input and would appreciate any suggestions that you might have to improve our program.   Would you please take a few minutes and complete this survey.  The survey is completely anonymous. </w:t>
      </w:r>
    </w:p>
    <w:p w:rsidR="00145278" w:rsidRPr="003333F1" w:rsidRDefault="00145278" w:rsidP="00145278">
      <w:pPr>
        <w:rPr>
          <w:rFonts w:ascii="Times New Roman" w:hAnsi="Times New Roman" w:cs="Times New Roman"/>
          <w:i/>
        </w:rPr>
      </w:pPr>
      <w:r w:rsidRPr="003333F1">
        <w:rPr>
          <w:rFonts w:ascii="Times New Roman" w:hAnsi="Times New Roman" w:cs="Times New Roman"/>
          <w:i/>
        </w:rPr>
        <w:t xml:space="preserve">Directions for Nursing Programs:  </w:t>
      </w:r>
    </w:p>
    <w:p w:rsidR="00145278" w:rsidRPr="003333F1" w:rsidRDefault="00145278" w:rsidP="00145278">
      <w:pPr>
        <w:pStyle w:val="ListParagraph"/>
        <w:numPr>
          <w:ilvl w:val="0"/>
          <w:numId w:val="1"/>
        </w:numPr>
        <w:rPr>
          <w:rFonts w:ascii="Times New Roman" w:hAnsi="Times New Roman" w:cs="Times New Roman"/>
        </w:rPr>
      </w:pPr>
      <w:r w:rsidRPr="003333F1">
        <w:rPr>
          <w:rFonts w:ascii="Times New Roman" w:hAnsi="Times New Roman" w:cs="Times New Roman"/>
        </w:rPr>
        <w:t>Choose the questions you would like to have information on.</w:t>
      </w:r>
    </w:p>
    <w:p w:rsidR="00145278" w:rsidRPr="003333F1" w:rsidRDefault="00145278" w:rsidP="00145278">
      <w:pPr>
        <w:pStyle w:val="ListParagraph"/>
        <w:numPr>
          <w:ilvl w:val="0"/>
          <w:numId w:val="1"/>
        </w:numPr>
        <w:rPr>
          <w:rFonts w:ascii="Times New Roman" w:hAnsi="Times New Roman" w:cs="Times New Roman"/>
        </w:rPr>
      </w:pPr>
      <w:r w:rsidRPr="003333F1">
        <w:rPr>
          <w:rFonts w:ascii="Times New Roman" w:hAnsi="Times New Roman" w:cs="Times New Roman"/>
        </w:rPr>
        <w:t>You are REQUIRED to ask about Program Satisfaction and the fulfillment of Student Learner Outcomes (See questions in highlighted in red).</w:t>
      </w:r>
    </w:p>
    <w:p w:rsidR="00145278" w:rsidRPr="003333F1" w:rsidRDefault="00145278" w:rsidP="00145278">
      <w:pPr>
        <w:pStyle w:val="ListParagraph"/>
        <w:numPr>
          <w:ilvl w:val="0"/>
          <w:numId w:val="1"/>
        </w:numPr>
        <w:rPr>
          <w:rFonts w:ascii="Times New Roman" w:hAnsi="Times New Roman" w:cs="Times New Roman"/>
        </w:rPr>
      </w:pPr>
      <w:r w:rsidRPr="003333F1">
        <w:rPr>
          <w:rFonts w:ascii="Times New Roman" w:hAnsi="Times New Roman" w:cs="Times New Roman"/>
        </w:rPr>
        <w:t xml:space="preserve">Other questions are up to you and are listed as suggestions only. </w:t>
      </w:r>
      <w:r w:rsidRPr="003333F1">
        <w:rPr>
          <w:rFonts w:ascii="Times New Roman" w:hAnsi="Times New Roman" w:cs="Times New Roman"/>
        </w:rPr>
        <w:br/>
      </w:r>
      <w:r>
        <w:rPr>
          <w:rFonts w:ascii="Times New Roman" w:hAnsi="Times New Roman" w:cs="Times New Roman"/>
          <w:sz w:val="16"/>
          <w:szCs w:val="16"/>
        </w:rPr>
        <w:t>(Revised</w:t>
      </w:r>
      <w:r w:rsidRPr="003F5947">
        <w:rPr>
          <w:rFonts w:ascii="Times New Roman" w:hAnsi="Times New Roman" w:cs="Times New Roman"/>
          <w:sz w:val="16"/>
          <w:szCs w:val="16"/>
        </w:rPr>
        <w:t xml:space="preserve"> from NCTC Alumni Survey and Billings and Halsted (2012) Teaching in Nursing. A Guide for Faculty, p. 544).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1831"/>
        <w:gridCol w:w="835"/>
        <w:gridCol w:w="962"/>
        <w:gridCol w:w="835"/>
        <w:gridCol w:w="1047"/>
        <w:gridCol w:w="838"/>
      </w:tblGrid>
      <w:tr w:rsidR="00145278" w:rsidRPr="003333F1" w:rsidTr="006C07B8">
        <w:trPr>
          <w:trHeight w:val="548"/>
        </w:trPr>
        <w:tc>
          <w:tcPr>
            <w:tcW w:w="2636" w:type="pct"/>
            <w:gridSpan w:val="2"/>
            <w:shd w:val="clear" w:color="auto" w:fill="E2EFD9" w:themeFill="accent6" w:themeFillTint="33"/>
          </w:tcPr>
          <w:p w:rsidR="00145278" w:rsidRPr="003333F1" w:rsidRDefault="00145278" w:rsidP="006C07B8">
            <w:pPr>
              <w:spacing w:after="0"/>
              <w:rPr>
                <w:rFonts w:ascii="Times New Roman" w:hAnsi="Times New Roman" w:cs="Times New Roman"/>
                <w:color w:val="FF0000"/>
              </w:rPr>
            </w:pPr>
            <w:r w:rsidRPr="003333F1">
              <w:rPr>
                <w:rFonts w:ascii="Times New Roman" w:hAnsi="Times New Roman" w:cs="Times New Roman"/>
              </w:rPr>
              <w:t xml:space="preserve">1.  Indicate how well the nursing program prepared you to perform the following Student Learner Outcomes 6 to 12 months after graduation. </w:t>
            </w:r>
            <w:r w:rsidRPr="003333F1">
              <w:rPr>
                <w:rFonts w:ascii="Times New Roman" w:hAnsi="Times New Roman" w:cs="Times New Roman"/>
                <w:color w:val="FF0000"/>
              </w:rPr>
              <w:t>REQUIRED</w:t>
            </w:r>
          </w:p>
        </w:tc>
        <w:tc>
          <w:tcPr>
            <w:tcW w:w="472" w:type="pct"/>
            <w:tcBorders>
              <w:top w:val="single" w:sz="4" w:space="0" w:color="auto"/>
            </w:tcBorders>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rPr>
              <w:t>Poor</w:t>
            </w:r>
          </w:p>
        </w:tc>
        <w:tc>
          <w:tcPr>
            <w:tcW w:w="472" w:type="pct"/>
            <w:tcBorders>
              <w:top w:val="single" w:sz="4" w:space="0" w:color="auto"/>
            </w:tcBorders>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rPr>
              <w:t>Fair</w:t>
            </w:r>
          </w:p>
        </w:tc>
        <w:tc>
          <w:tcPr>
            <w:tcW w:w="472" w:type="pct"/>
            <w:tcBorders>
              <w:top w:val="single" w:sz="4" w:space="0" w:color="auto"/>
            </w:tcBorders>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rPr>
              <w:t>Good</w:t>
            </w:r>
          </w:p>
        </w:tc>
        <w:tc>
          <w:tcPr>
            <w:tcW w:w="475" w:type="pct"/>
            <w:tcBorders>
              <w:top w:val="single" w:sz="4" w:space="0" w:color="auto"/>
            </w:tcBorders>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rPr>
              <w:t>Excellent</w:t>
            </w:r>
          </w:p>
        </w:tc>
        <w:tc>
          <w:tcPr>
            <w:tcW w:w="473" w:type="pct"/>
            <w:tcBorders>
              <w:top w:val="single" w:sz="4" w:space="0" w:color="auto"/>
            </w:tcBorders>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rPr>
              <w:t>N/A</w:t>
            </w:r>
          </w:p>
        </w:tc>
      </w:tr>
      <w:tr w:rsidR="00145278" w:rsidRPr="003333F1" w:rsidTr="006C07B8">
        <w:tc>
          <w:tcPr>
            <w:tcW w:w="5000" w:type="pct"/>
            <w:gridSpan w:val="7"/>
            <w:tcBorders>
              <w:right w:val="single" w:sz="4" w:space="0" w:color="auto"/>
            </w:tcBorders>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color w:val="FF0000"/>
              </w:rPr>
              <w:t>Instructions:  List your Student Learner Outcomes  (SLO)</w:t>
            </w:r>
          </w:p>
        </w:tc>
      </w:tr>
      <w:tr w:rsidR="00145278" w:rsidRPr="003333F1" w:rsidTr="006C07B8">
        <w:tc>
          <w:tcPr>
            <w:tcW w:w="2636" w:type="pct"/>
            <w:gridSpan w:val="2"/>
          </w:tcPr>
          <w:p w:rsidR="00145278" w:rsidRPr="003333F1" w:rsidRDefault="00145278" w:rsidP="006C07B8">
            <w:pPr>
              <w:rPr>
                <w:rFonts w:ascii="Times New Roman" w:hAnsi="Times New Roman" w:cs="Times New Roman"/>
              </w:rPr>
            </w:pPr>
            <w:r w:rsidRPr="003333F1">
              <w:rPr>
                <w:rFonts w:ascii="Times New Roman" w:hAnsi="Times New Roman" w:cs="Times New Roman"/>
              </w:rPr>
              <w:t>Student Learner Outcome #1</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1</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2</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3</w:t>
            </w:r>
          </w:p>
        </w:tc>
        <w:tc>
          <w:tcPr>
            <w:tcW w:w="475"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4</w:t>
            </w:r>
          </w:p>
        </w:tc>
        <w:tc>
          <w:tcPr>
            <w:tcW w:w="473"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p>
        </w:tc>
      </w:tr>
      <w:tr w:rsidR="00145278" w:rsidRPr="003333F1" w:rsidTr="006C07B8">
        <w:tc>
          <w:tcPr>
            <w:tcW w:w="2636" w:type="pct"/>
            <w:gridSpan w:val="2"/>
          </w:tcPr>
          <w:p w:rsidR="00145278" w:rsidRPr="003333F1" w:rsidRDefault="00145278" w:rsidP="006C07B8">
            <w:pPr>
              <w:rPr>
                <w:rFonts w:ascii="Times New Roman" w:hAnsi="Times New Roman" w:cs="Times New Roman"/>
              </w:rPr>
            </w:pPr>
            <w:r w:rsidRPr="003333F1">
              <w:rPr>
                <w:rFonts w:ascii="Times New Roman" w:hAnsi="Times New Roman" w:cs="Times New Roman"/>
              </w:rPr>
              <w:t>Student Learner Outcome #2</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1</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2</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3</w:t>
            </w:r>
          </w:p>
        </w:tc>
        <w:tc>
          <w:tcPr>
            <w:tcW w:w="475"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4</w:t>
            </w:r>
          </w:p>
        </w:tc>
        <w:tc>
          <w:tcPr>
            <w:tcW w:w="473"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p>
        </w:tc>
      </w:tr>
      <w:tr w:rsidR="00145278" w:rsidRPr="003333F1" w:rsidTr="006C07B8">
        <w:tc>
          <w:tcPr>
            <w:tcW w:w="2636" w:type="pct"/>
            <w:gridSpan w:val="2"/>
          </w:tcPr>
          <w:p w:rsidR="00145278" w:rsidRPr="003333F1" w:rsidRDefault="00145278" w:rsidP="006C07B8">
            <w:pPr>
              <w:rPr>
                <w:rFonts w:ascii="Times New Roman" w:hAnsi="Times New Roman" w:cs="Times New Roman"/>
              </w:rPr>
            </w:pPr>
            <w:r w:rsidRPr="003333F1">
              <w:rPr>
                <w:rFonts w:ascii="Times New Roman" w:hAnsi="Times New Roman" w:cs="Times New Roman"/>
              </w:rPr>
              <w:t>Student Learner Outcome #3</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1</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2</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3</w:t>
            </w:r>
          </w:p>
        </w:tc>
        <w:tc>
          <w:tcPr>
            <w:tcW w:w="475"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4</w:t>
            </w:r>
          </w:p>
        </w:tc>
        <w:tc>
          <w:tcPr>
            <w:tcW w:w="473"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p>
        </w:tc>
      </w:tr>
      <w:tr w:rsidR="00145278" w:rsidRPr="003333F1" w:rsidTr="006C07B8">
        <w:tc>
          <w:tcPr>
            <w:tcW w:w="2636" w:type="pct"/>
            <w:gridSpan w:val="2"/>
          </w:tcPr>
          <w:p w:rsidR="00145278" w:rsidRPr="003333F1" w:rsidRDefault="00145278" w:rsidP="006C07B8">
            <w:pPr>
              <w:rPr>
                <w:rFonts w:ascii="Times New Roman" w:hAnsi="Times New Roman" w:cs="Times New Roman"/>
              </w:rPr>
            </w:pPr>
            <w:r w:rsidRPr="003333F1">
              <w:rPr>
                <w:rFonts w:ascii="Times New Roman" w:hAnsi="Times New Roman" w:cs="Times New Roman"/>
              </w:rPr>
              <w:t>Student Learner Outcome #4</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1</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2</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3</w:t>
            </w:r>
          </w:p>
        </w:tc>
        <w:tc>
          <w:tcPr>
            <w:tcW w:w="475"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4</w:t>
            </w:r>
          </w:p>
        </w:tc>
        <w:tc>
          <w:tcPr>
            <w:tcW w:w="473"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p>
        </w:tc>
      </w:tr>
      <w:tr w:rsidR="00145278" w:rsidRPr="003333F1" w:rsidTr="006C07B8">
        <w:tc>
          <w:tcPr>
            <w:tcW w:w="2636" w:type="pct"/>
            <w:gridSpan w:val="2"/>
          </w:tcPr>
          <w:p w:rsidR="00145278" w:rsidRPr="003333F1" w:rsidRDefault="00145278" w:rsidP="006C07B8">
            <w:pPr>
              <w:rPr>
                <w:rFonts w:ascii="Times New Roman" w:hAnsi="Times New Roman" w:cs="Times New Roman"/>
              </w:rPr>
            </w:pPr>
            <w:r w:rsidRPr="003333F1">
              <w:rPr>
                <w:rFonts w:ascii="Times New Roman" w:hAnsi="Times New Roman" w:cs="Times New Roman"/>
              </w:rPr>
              <w:t>Student Learner Outcome #5</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1</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2</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3</w:t>
            </w:r>
          </w:p>
        </w:tc>
        <w:tc>
          <w:tcPr>
            <w:tcW w:w="475"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4</w:t>
            </w:r>
          </w:p>
        </w:tc>
        <w:tc>
          <w:tcPr>
            <w:tcW w:w="473"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p>
        </w:tc>
      </w:tr>
      <w:tr w:rsidR="00145278" w:rsidRPr="003333F1" w:rsidTr="006C07B8">
        <w:tc>
          <w:tcPr>
            <w:tcW w:w="2636" w:type="pct"/>
            <w:gridSpan w:val="2"/>
          </w:tcPr>
          <w:p w:rsidR="00145278" w:rsidRPr="003333F1" w:rsidRDefault="00145278" w:rsidP="006C07B8">
            <w:pPr>
              <w:rPr>
                <w:rFonts w:ascii="Times New Roman" w:hAnsi="Times New Roman" w:cs="Times New Roman"/>
              </w:rPr>
            </w:pPr>
            <w:r w:rsidRPr="003333F1">
              <w:rPr>
                <w:rFonts w:ascii="Times New Roman" w:hAnsi="Times New Roman" w:cs="Times New Roman"/>
              </w:rPr>
              <w:t>Student Learner Outcome #6</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1</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2</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3</w:t>
            </w:r>
          </w:p>
        </w:tc>
        <w:tc>
          <w:tcPr>
            <w:tcW w:w="475"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4</w:t>
            </w:r>
          </w:p>
        </w:tc>
        <w:tc>
          <w:tcPr>
            <w:tcW w:w="473"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p>
        </w:tc>
      </w:tr>
      <w:tr w:rsidR="00145278" w:rsidRPr="003333F1" w:rsidTr="006C07B8">
        <w:tc>
          <w:tcPr>
            <w:tcW w:w="2636" w:type="pct"/>
            <w:gridSpan w:val="2"/>
            <w:tcBorders>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1</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2</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3</w:t>
            </w:r>
          </w:p>
        </w:tc>
        <w:tc>
          <w:tcPr>
            <w:tcW w:w="475"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4</w:t>
            </w:r>
          </w:p>
        </w:tc>
        <w:tc>
          <w:tcPr>
            <w:tcW w:w="473"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p>
        </w:tc>
      </w:tr>
      <w:tr w:rsidR="00145278" w:rsidRPr="003333F1" w:rsidTr="006C07B8">
        <w:tc>
          <w:tcPr>
            <w:tcW w:w="2636" w:type="pct"/>
            <w:gridSpan w:val="2"/>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color w:val="FF0000"/>
              </w:rPr>
              <w:t>2.  Overall Satisfaction with Nursing Program (REQUIRED</w:t>
            </w:r>
            <w:r w:rsidRPr="003333F1">
              <w:rPr>
                <w:rFonts w:ascii="Times New Roman" w:hAnsi="Times New Roman" w:cs="Times New Roman"/>
              </w:rPr>
              <w:t>)</w:t>
            </w:r>
          </w:p>
        </w:tc>
        <w:tc>
          <w:tcPr>
            <w:tcW w:w="472" w:type="pct"/>
            <w:tcBorders>
              <w:top w:val="single" w:sz="4" w:space="0" w:color="auto"/>
              <w:bottom w:val="single" w:sz="4" w:space="0" w:color="auto"/>
            </w:tcBorders>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rPr>
              <w:t>Poor</w:t>
            </w:r>
          </w:p>
        </w:tc>
        <w:tc>
          <w:tcPr>
            <w:tcW w:w="472" w:type="pct"/>
            <w:tcBorders>
              <w:top w:val="single" w:sz="4" w:space="0" w:color="auto"/>
              <w:bottom w:val="single" w:sz="4" w:space="0" w:color="auto"/>
            </w:tcBorders>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rPr>
              <w:t>Fair</w:t>
            </w:r>
          </w:p>
        </w:tc>
        <w:tc>
          <w:tcPr>
            <w:tcW w:w="472" w:type="pct"/>
            <w:tcBorders>
              <w:top w:val="single" w:sz="4" w:space="0" w:color="auto"/>
              <w:bottom w:val="single" w:sz="4" w:space="0" w:color="auto"/>
            </w:tcBorders>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rPr>
              <w:t>Good</w:t>
            </w:r>
          </w:p>
        </w:tc>
        <w:tc>
          <w:tcPr>
            <w:tcW w:w="475" w:type="pct"/>
            <w:tcBorders>
              <w:top w:val="single" w:sz="4" w:space="0" w:color="auto"/>
              <w:bottom w:val="single" w:sz="4" w:space="0" w:color="auto"/>
            </w:tcBorders>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rPr>
              <w:t>Excellent</w:t>
            </w:r>
          </w:p>
        </w:tc>
        <w:tc>
          <w:tcPr>
            <w:tcW w:w="473" w:type="pct"/>
            <w:tcBorders>
              <w:top w:val="single" w:sz="4" w:space="0" w:color="auto"/>
              <w:bottom w:val="single" w:sz="4" w:space="0" w:color="auto"/>
            </w:tcBorders>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rPr>
              <w:t>N/A</w:t>
            </w:r>
          </w:p>
        </w:tc>
      </w:tr>
      <w:tr w:rsidR="00145278" w:rsidRPr="003333F1" w:rsidTr="006C07B8">
        <w:tc>
          <w:tcPr>
            <w:tcW w:w="2636" w:type="pct"/>
            <w:gridSpan w:val="2"/>
            <w:tcBorders>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 xml:space="preserve">My overall satisfaction with the Nursing Program </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1</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2</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3</w:t>
            </w:r>
          </w:p>
        </w:tc>
        <w:tc>
          <w:tcPr>
            <w:tcW w:w="475"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4</w:t>
            </w:r>
          </w:p>
        </w:tc>
        <w:tc>
          <w:tcPr>
            <w:tcW w:w="473"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p>
        </w:tc>
      </w:tr>
      <w:tr w:rsidR="00145278" w:rsidRPr="003333F1" w:rsidTr="006C07B8">
        <w:tc>
          <w:tcPr>
            <w:tcW w:w="2636" w:type="pct"/>
            <w:gridSpan w:val="2"/>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rPr>
              <w:t>3.  Comparison to other programs</w:t>
            </w:r>
          </w:p>
        </w:tc>
        <w:tc>
          <w:tcPr>
            <w:tcW w:w="472" w:type="pct"/>
            <w:tcBorders>
              <w:top w:val="single" w:sz="4" w:space="0" w:color="auto"/>
              <w:bottom w:val="single" w:sz="4" w:space="0" w:color="auto"/>
            </w:tcBorders>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rPr>
              <w:t>Low</w:t>
            </w:r>
          </w:p>
        </w:tc>
        <w:tc>
          <w:tcPr>
            <w:tcW w:w="472" w:type="pct"/>
            <w:tcBorders>
              <w:top w:val="single" w:sz="4" w:space="0" w:color="auto"/>
              <w:bottom w:val="single" w:sz="4" w:space="0" w:color="auto"/>
            </w:tcBorders>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rPr>
              <w:t>Average</w:t>
            </w:r>
          </w:p>
        </w:tc>
        <w:tc>
          <w:tcPr>
            <w:tcW w:w="472" w:type="pct"/>
            <w:tcBorders>
              <w:top w:val="single" w:sz="4" w:space="0" w:color="auto"/>
              <w:bottom w:val="single" w:sz="4" w:space="0" w:color="auto"/>
            </w:tcBorders>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rPr>
              <w:t>High</w:t>
            </w:r>
          </w:p>
        </w:tc>
        <w:tc>
          <w:tcPr>
            <w:tcW w:w="475" w:type="pct"/>
            <w:tcBorders>
              <w:top w:val="single" w:sz="4" w:space="0" w:color="auto"/>
              <w:bottom w:val="single" w:sz="4" w:space="0" w:color="auto"/>
            </w:tcBorders>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rPr>
              <w:t>Very High</w:t>
            </w:r>
          </w:p>
        </w:tc>
        <w:tc>
          <w:tcPr>
            <w:tcW w:w="473" w:type="pct"/>
            <w:tcBorders>
              <w:top w:val="single" w:sz="4" w:space="0" w:color="auto"/>
              <w:bottom w:val="single" w:sz="4" w:space="0" w:color="auto"/>
            </w:tcBorders>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rPr>
              <w:t>NA</w:t>
            </w:r>
          </w:p>
        </w:tc>
      </w:tr>
      <w:tr w:rsidR="00145278" w:rsidRPr="003333F1" w:rsidTr="006C07B8">
        <w:tc>
          <w:tcPr>
            <w:tcW w:w="2636" w:type="pct"/>
            <w:gridSpan w:val="2"/>
            <w:tcBorders>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 xml:space="preserve">How well does your overall ability as a _____ Nurse compare to graduates from other programs?  </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1</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2</w:t>
            </w:r>
          </w:p>
        </w:tc>
        <w:tc>
          <w:tcPr>
            <w:tcW w:w="472"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3</w:t>
            </w:r>
          </w:p>
        </w:tc>
        <w:tc>
          <w:tcPr>
            <w:tcW w:w="475"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r w:rsidRPr="003333F1">
              <w:rPr>
                <w:rFonts w:ascii="Times New Roman" w:hAnsi="Times New Roman" w:cs="Times New Roman"/>
              </w:rPr>
              <w:t>4</w:t>
            </w:r>
          </w:p>
        </w:tc>
        <w:tc>
          <w:tcPr>
            <w:tcW w:w="473" w:type="pct"/>
            <w:tcBorders>
              <w:top w:val="single" w:sz="4" w:space="0" w:color="auto"/>
              <w:bottom w:val="single" w:sz="4" w:space="0" w:color="auto"/>
            </w:tcBorders>
          </w:tcPr>
          <w:p w:rsidR="00145278" w:rsidRPr="003333F1" w:rsidRDefault="00145278" w:rsidP="006C07B8">
            <w:pPr>
              <w:rPr>
                <w:rFonts w:ascii="Times New Roman" w:hAnsi="Times New Roman" w:cs="Times New Roman"/>
              </w:rPr>
            </w:pPr>
          </w:p>
        </w:tc>
      </w:tr>
      <w:tr w:rsidR="00145278" w:rsidRPr="003333F1" w:rsidTr="006C07B8">
        <w:tc>
          <w:tcPr>
            <w:tcW w:w="5000" w:type="pct"/>
            <w:gridSpan w:val="7"/>
            <w:shd w:val="clear" w:color="auto" w:fill="E2EFD9" w:themeFill="accent6" w:themeFillTint="33"/>
          </w:tcPr>
          <w:p w:rsidR="00145278" w:rsidRPr="003333F1" w:rsidRDefault="00145278" w:rsidP="006C07B8">
            <w:pPr>
              <w:rPr>
                <w:rFonts w:ascii="Times New Roman" w:hAnsi="Times New Roman" w:cs="Times New Roman"/>
              </w:rPr>
            </w:pPr>
            <w:r w:rsidRPr="003333F1">
              <w:rPr>
                <w:rFonts w:ascii="Times New Roman" w:hAnsi="Times New Roman" w:cs="Times New Roman"/>
              </w:rPr>
              <w:t xml:space="preserve">Additional Questions: </w:t>
            </w:r>
          </w:p>
        </w:tc>
      </w:tr>
      <w:tr w:rsidR="00145278" w:rsidRPr="003333F1" w:rsidTr="006C07B8">
        <w:trPr>
          <w:trHeight w:val="494"/>
        </w:trPr>
        <w:tc>
          <w:tcPr>
            <w:tcW w:w="1631" w:type="pct"/>
            <w:shd w:val="clear" w:color="auto" w:fill="auto"/>
          </w:tcPr>
          <w:p w:rsidR="00145278" w:rsidRPr="003333F1" w:rsidRDefault="00145278" w:rsidP="006C07B8">
            <w:pPr>
              <w:rPr>
                <w:rFonts w:ascii="Times New Roman" w:hAnsi="Times New Roman" w:cs="Times New Roman"/>
              </w:rPr>
            </w:pPr>
            <w:r w:rsidRPr="003333F1">
              <w:rPr>
                <w:rFonts w:ascii="Times New Roman" w:hAnsi="Times New Roman" w:cs="Times New Roman"/>
              </w:rPr>
              <w:lastRenderedPageBreak/>
              <w:t xml:space="preserve">7.  What I liked best about my program: </w:t>
            </w:r>
          </w:p>
        </w:tc>
        <w:tc>
          <w:tcPr>
            <w:tcW w:w="3369" w:type="pct"/>
            <w:gridSpan w:val="6"/>
            <w:tcBorders>
              <w:top w:val="single" w:sz="4" w:space="0" w:color="auto"/>
              <w:bottom w:val="single" w:sz="4" w:space="0" w:color="auto"/>
            </w:tcBorders>
          </w:tcPr>
          <w:p w:rsidR="00145278" w:rsidRPr="003333F1" w:rsidRDefault="00145278" w:rsidP="006C07B8">
            <w:pPr>
              <w:rPr>
                <w:rFonts w:ascii="Times New Roman" w:hAnsi="Times New Roman" w:cs="Times New Roman"/>
              </w:rPr>
            </w:pPr>
          </w:p>
        </w:tc>
      </w:tr>
      <w:tr w:rsidR="00145278" w:rsidRPr="003333F1" w:rsidTr="006C07B8">
        <w:tc>
          <w:tcPr>
            <w:tcW w:w="1631" w:type="pct"/>
            <w:shd w:val="clear" w:color="auto" w:fill="auto"/>
          </w:tcPr>
          <w:p w:rsidR="00145278" w:rsidRPr="003333F1" w:rsidRDefault="00145278" w:rsidP="006C07B8">
            <w:pPr>
              <w:rPr>
                <w:rFonts w:ascii="Times New Roman" w:hAnsi="Times New Roman" w:cs="Times New Roman"/>
              </w:rPr>
            </w:pPr>
            <w:r w:rsidRPr="003333F1">
              <w:rPr>
                <w:rFonts w:ascii="Times New Roman" w:hAnsi="Times New Roman" w:cs="Times New Roman"/>
              </w:rPr>
              <w:t xml:space="preserve">8.  One thing I believe should be changed is: </w:t>
            </w:r>
          </w:p>
        </w:tc>
        <w:tc>
          <w:tcPr>
            <w:tcW w:w="3369" w:type="pct"/>
            <w:gridSpan w:val="6"/>
            <w:tcBorders>
              <w:top w:val="single" w:sz="4" w:space="0" w:color="auto"/>
              <w:bottom w:val="single" w:sz="4" w:space="0" w:color="auto"/>
            </w:tcBorders>
          </w:tcPr>
          <w:p w:rsidR="00145278" w:rsidRPr="003333F1" w:rsidRDefault="00145278" w:rsidP="006C07B8">
            <w:pPr>
              <w:rPr>
                <w:rFonts w:ascii="Times New Roman" w:hAnsi="Times New Roman" w:cs="Times New Roman"/>
              </w:rPr>
            </w:pPr>
          </w:p>
        </w:tc>
      </w:tr>
      <w:tr w:rsidR="00145278" w:rsidRPr="003333F1" w:rsidTr="006C07B8">
        <w:tc>
          <w:tcPr>
            <w:tcW w:w="1631" w:type="pct"/>
            <w:shd w:val="clear" w:color="auto" w:fill="auto"/>
          </w:tcPr>
          <w:p w:rsidR="00145278" w:rsidRPr="003333F1" w:rsidRDefault="00145278" w:rsidP="006C07B8">
            <w:pPr>
              <w:rPr>
                <w:rFonts w:ascii="Times New Roman" w:hAnsi="Times New Roman" w:cs="Times New Roman"/>
              </w:rPr>
            </w:pPr>
            <w:r w:rsidRPr="003333F1">
              <w:rPr>
                <w:rFonts w:ascii="Times New Roman" w:hAnsi="Times New Roman" w:cs="Times New Roman"/>
              </w:rPr>
              <w:t xml:space="preserve">9.  What suggestions do you have to facilitate transition from the student role to professional practice? </w:t>
            </w:r>
          </w:p>
        </w:tc>
        <w:tc>
          <w:tcPr>
            <w:tcW w:w="3369" w:type="pct"/>
            <w:gridSpan w:val="6"/>
            <w:tcBorders>
              <w:top w:val="single" w:sz="4" w:space="0" w:color="auto"/>
              <w:bottom w:val="single" w:sz="4" w:space="0" w:color="auto"/>
            </w:tcBorders>
          </w:tcPr>
          <w:p w:rsidR="00145278" w:rsidRPr="003333F1" w:rsidRDefault="00145278" w:rsidP="006C07B8">
            <w:pPr>
              <w:rPr>
                <w:rFonts w:ascii="Times New Roman" w:hAnsi="Times New Roman" w:cs="Times New Roman"/>
              </w:rPr>
            </w:pPr>
          </w:p>
        </w:tc>
      </w:tr>
      <w:tr w:rsidR="00145278" w:rsidRPr="003333F1" w:rsidTr="006C07B8">
        <w:tc>
          <w:tcPr>
            <w:tcW w:w="1631" w:type="pct"/>
            <w:shd w:val="clear" w:color="auto" w:fill="auto"/>
          </w:tcPr>
          <w:p w:rsidR="00145278" w:rsidRPr="003F5947" w:rsidRDefault="00145278" w:rsidP="006C07B8">
            <w:pPr>
              <w:rPr>
                <w:rFonts w:ascii="Times New Roman" w:hAnsi="Times New Roman" w:cs="Times New Roman"/>
                <w:color w:val="FF0000"/>
              </w:rPr>
            </w:pPr>
            <w:r>
              <w:rPr>
                <w:rFonts w:ascii="Times New Roman" w:hAnsi="Times New Roman" w:cs="Times New Roman"/>
                <w:color w:val="FF0000"/>
              </w:rPr>
              <w:t xml:space="preserve">10.  Additional Comments: </w:t>
            </w:r>
          </w:p>
        </w:tc>
        <w:tc>
          <w:tcPr>
            <w:tcW w:w="3369" w:type="pct"/>
            <w:gridSpan w:val="6"/>
            <w:tcBorders>
              <w:top w:val="single" w:sz="4" w:space="0" w:color="auto"/>
            </w:tcBorders>
          </w:tcPr>
          <w:p w:rsidR="00145278" w:rsidRPr="003333F1" w:rsidRDefault="00145278" w:rsidP="006C07B8">
            <w:pPr>
              <w:rPr>
                <w:rFonts w:ascii="Times New Roman" w:hAnsi="Times New Roman" w:cs="Times New Roman"/>
              </w:rPr>
            </w:pPr>
          </w:p>
        </w:tc>
      </w:tr>
    </w:tbl>
    <w:p w:rsidR="00145278" w:rsidRPr="003F5947" w:rsidRDefault="00145278" w:rsidP="00145278">
      <w:pPr>
        <w:spacing w:after="0" w:line="240" w:lineRule="auto"/>
        <w:rPr>
          <w:rFonts w:ascii="Times New Roman" w:hAnsi="Times New Roman" w:cs="Times New Roman"/>
          <w:sz w:val="16"/>
          <w:szCs w:val="16"/>
        </w:rPr>
      </w:pPr>
      <w:r w:rsidRPr="003F5947">
        <w:rPr>
          <w:rFonts w:ascii="Times New Roman" w:hAnsi="Times New Roman" w:cs="Times New Roman"/>
          <w:sz w:val="16"/>
          <w:szCs w:val="16"/>
        </w:rPr>
        <w:t xml:space="preserve">Revised from Northland Community &amp; Technical College Employer Survey and </w:t>
      </w:r>
    </w:p>
    <w:p w:rsidR="00145278" w:rsidRPr="003F5947" w:rsidRDefault="00145278" w:rsidP="00145278">
      <w:pPr>
        <w:spacing w:after="0" w:line="240" w:lineRule="auto"/>
        <w:rPr>
          <w:rFonts w:ascii="Times New Roman" w:hAnsi="Times New Roman" w:cs="Times New Roman"/>
          <w:sz w:val="16"/>
          <w:szCs w:val="16"/>
        </w:rPr>
      </w:pPr>
      <w:r w:rsidRPr="003F5947">
        <w:rPr>
          <w:rFonts w:ascii="Times New Roman" w:hAnsi="Times New Roman" w:cs="Times New Roman"/>
          <w:sz w:val="16"/>
          <w:szCs w:val="16"/>
        </w:rPr>
        <w:t>Billings, D. &amp; Halsted, J.  (2012). Teaching in nursing. A guide for faculty.  (4</w:t>
      </w:r>
      <w:r w:rsidRPr="003F5947">
        <w:rPr>
          <w:rFonts w:ascii="Times New Roman" w:hAnsi="Times New Roman" w:cs="Times New Roman"/>
          <w:sz w:val="16"/>
          <w:szCs w:val="16"/>
          <w:vertAlign w:val="superscript"/>
        </w:rPr>
        <w:t>th</w:t>
      </w:r>
      <w:r w:rsidRPr="003F5947">
        <w:rPr>
          <w:rFonts w:ascii="Times New Roman" w:hAnsi="Times New Roman" w:cs="Times New Roman"/>
          <w:sz w:val="16"/>
          <w:szCs w:val="16"/>
        </w:rPr>
        <w:t xml:space="preserve"> </w:t>
      </w:r>
      <w:proofErr w:type="gramStart"/>
      <w:r w:rsidRPr="003F5947">
        <w:rPr>
          <w:rFonts w:ascii="Times New Roman" w:hAnsi="Times New Roman" w:cs="Times New Roman"/>
          <w:sz w:val="16"/>
          <w:szCs w:val="16"/>
        </w:rPr>
        <w:t>ed</w:t>
      </w:r>
      <w:proofErr w:type="gramEnd"/>
      <w:r w:rsidRPr="003F5947">
        <w:rPr>
          <w:rFonts w:ascii="Times New Roman" w:hAnsi="Times New Roman" w:cs="Times New Roman"/>
          <w:sz w:val="16"/>
          <w:szCs w:val="16"/>
        </w:rPr>
        <w:t>.) MO: Elsevier/Saunders. (p. 544).</w:t>
      </w:r>
      <w:r w:rsidRPr="003F5947">
        <w:rPr>
          <w:rFonts w:ascii="Times New Roman" w:hAnsi="Times New Roman" w:cs="Times New Roman"/>
          <w:color w:val="FF0000"/>
          <w:sz w:val="16"/>
          <w:szCs w:val="16"/>
        </w:rPr>
        <w:t xml:space="preserve">  </w:t>
      </w:r>
    </w:p>
    <w:p w:rsidR="00145278" w:rsidRPr="003333F1" w:rsidRDefault="00145278" w:rsidP="00145278">
      <w:pPr>
        <w:rPr>
          <w:rFonts w:ascii="Times New Roman" w:hAnsi="Times New Roman" w:cs="Times New Roman"/>
        </w:rPr>
      </w:pPr>
      <w:r>
        <w:rPr>
          <w:rFonts w:ascii="Times New Roman" w:hAnsi="Times New Roman" w:cs="Times New Roman"/>
        </w:rPr>
        <w:br/>
      </w:r>
      <w:r w:rsidRPr="003333F1">
        <w:rPr>
          <w:rFonts w:ascii="Times New Roman" w:hAnsi="Times New Roman" w:cs="Times New Roman"/>
        </w:rPr>
        <w:t>Thank you for your input on our Nursing Program!</w:t>
      </w:r>
    </w:p>
    <w:p w:rsidR="00145278" w:rsidRDefault="00145278" w:rsidP="00145278">
      <w:pPr>
        <w:rPr>
          <w:rFonts w:ascii="Times New Roman" w:hAnsi="Times New Roman" w:cs="Times New Roman"/>
        </w:rPr>
      </w:pPr>
      <w:bookmarkStart w:id="0" w:name="_GoBack"/>
      <w:bookmarkEnd w:id="0"/>
    </w:p>
    <w:p w:rsidR="00145278" w:rsidRPr="003333F1" w:rsidRDefault="00145278" w:rsidP="00145278">
      <w:pPr>
        <w:rPr>
          <w:rFonts w:ascii="Times New Roman" w:hAnsi="Times New Roman" w:cs="Times New Roman"/>
        </w:rPr>
      </w:pPr>
    </w:p>
    <w:p w:rsidR="00497B98" w:rsidRDefault="00497B98"/>
    <w:sectPr w:rsidR="00497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31F3F"/>
    <w:multiLevelType w:val="hybridMultilevel"/>
    <w:tmpl w:val="F0B4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78"/>
    <w:rsid w:val="00145278"/>
    <w:rsid w:val="0049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2EBD4-AC96-4420-B40B-04BACDD5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78"/>
    <w:rPr>
      <w:rFonts w:eastAsia="Batang"/>
    </w:rPr>
  </w:style>
  <w:style w:type="paragraph" w:styleId="Heading1">
    <w:name w:val="heading 1"/>
    <w:basedOn w:val="Normal"/>
    <w:next w:val="Normal"/>
    <w:link w:val="Heading1Char"/>
    <w:autoRedefine/>
    <w:uiPriority w:val="9"/>
    <w:qFormat/>
    <w:rsid w:val="00145278"/>
    <w:pPr>
      <w:keepNext/>
      <w:spacing w:before="120" w:after="0" w:line="360" w:lineRule="auto"/>
      <w:contextualSpacing/>
      <w:jc w:val="center"/>
      <w:outlineLvl w:val="0"/>
    </w:pPr>
    <w:rPr>
      <w:rFonts w:ascii="Times New Roman" w:eastAsia="Arial" w:hAnsi="Times New Roman" w:cs="Times New Roman"/>
      <w:b/>
      <w:bCs/>
      <w:iCs/>
      <w:w w:val="10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278"/>
    <w:rPr>
      <w:rFonts w:ascii="Times New Roman" w:eastAsia="Arial" w:hAnsi="Times New Roman" w:cs="Times New Roman"/>
      <w:b/>
      <w:bCs/>
      <w:iCs/>
      <w:w w:val="103"/>
      <w:sz w:val="28"/>
      <w:szCs w:val="28"/>
    </w:rPr>
  </w:style>
  <w:style w:type="paragraph" w:styleId="ListParagraph">
    <w:name w:val="List Paragraph"/>
    <w:basedOn w:val="Normal"/>
    <w:uiPriority w:val="34"/>
    <w:qFormat/>
    <w:rsid w:val="00145278"/>
    <w:pPr>
      <w:ind w:left="720"/>
      <w:contextualSpacing/>
    </w:pPr>
  </w:style>
  <w:style w:type="character" w:styleId="Hyperlink">
    <w:name w:val="Hyperlink"/>
    <w:basedOn w:val="DefaultParagraphFont"/>
    <w:uiPriority w:val="99"/>
    <w:unhideWhenUsed/>
    <w:rsid w:val="001452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Winona State University</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Susan C</dc:creator>
  <cp:keywords/>
  <dc:description/>
  <cp:lastModifiedBy>Field, Susan C</cp:lastModifiedBy>
  <cp:revision>1</cp:revision>
  <dcterms:created xsi:type="dcterms:W3CDTF">2016-06-02T21:00:00Z</dcterms:created>
  <dcterms:modified xsi:type="dcterms:W3CDTF">2016-06-02T21:04:00Z</dcterms:modified>
</cp:coreProperties>
</file>