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98" w:type="dxa"/>
        <w:tblLook w:val="04A0" w:firstRow="1" w:lastRow="0" w:firstColumn="1" w:lastColumn="0" w:noHBand="0" w:noVBand="1"/>
      </w:tblPr>
      <w:tblGrid>
        <w:gridCol w:w="2348"/>
        <w:gridCol w:w="7750"/>
      </w:tblGrid>
      <w:tr w:rsidR="00AC48D1" w:rsidTr="00710427">
        <w:tc>
          <w:tcPr>
            <w:tcW w:w="2348" w:type="dxa"/>
          </w:tcPr>
          <w:p w:rsidR="00AC48D1" w:rsidRDefault="00AC48D1" w:rsidP="00710427">
            <w:pPr>
              <w:spacing w:before="120" w:after="120"/>
            </w:pPr>
            <w:r>
              <w:rPr>
                <w:rFonts w:ascii="ArialMT" w:hAnsi="ArialMT" w:cs="ArialMT"/>
                <w:sz w:val="28"/>
                <w:szCs w:val="28"/>
              </w:rPr>
              <w:t>OBJECTIVE:</w:t>
            </w:r>
          </w:p>
        </w:tc>
        <w:tc>
          <w:tcPr>
            <w:tcW w:w="7750" w:type="dxa"/>
          </w:tcPr>
          <w:p w:rsidR="00AC48D1" w:rsidRPr="00AC48D1" w:rsidRDefault="00AC48D1" w:rsidP="00710427">
            <w:pPr>
              <w:spacing w:before="120" w:after="120"/>
              <w:rPr>
                <w:sz w:val="24"/>
                <w:szCs w:val="24"/>
              </w:rPr>
            </w:pPr>
            <w:r w:rsidRPr="00AC48D1">
              <w:rPr>
                <w:rFonts w:ascii="ArialMT" w:hAnsi="ArialMT" w:cs="ArialMT"/>
                <w:sz w:val="24"/>
                <w:szCs w:val="24"/>
              </w:rPr>
              <w:t>To have students use the suit</w:t>
            </w:r>
          </w:p>
        </w:tc>
      </w:tr>
      <w:tr w:rsidR="00AC48D1" w:rsidTr="00710427">
        <w:tc>
          <w:tcPr>
            <w:tcW w:w="2348" w:type="dxa"/>
          </w:tcPr>
          <w:p w:rsidR="00AC48D1" w:rsidRDefault="00AC48D1" w:rsidP="00710427">
            <w:pPr>
              <w:spacing w:before="120" w:after="120"/>
            </w:pPr>
            <w:r>
              <w:rPr>
                <w:rFonts w:ascii="ArialMT" w:hAnsi="ArialMT" w:cs="ArialMT"/>
                <w:sz w:val="28"/>
                <w:szCs w:val="28"/>
              </w:rPr>
              <w:t>GOALS:</w:t>
            </w:r>
          </w:p>
        </w:tc>
        <w:tc>
          <w:tcPr>
            <w:tcW w:w="7750" w:type="dxa"/>
          </w:tcPr>
          <w:p w:rsidR="00AC48D1" w:rsidRPr="00AC48D1" w:rsidRDefault="00AC48D1" w:rsidP="00710427">
            <w:pPr>
              <w:spacing w:before="120" w:after="120"/>
              <w:rPr>
                <w:sz w:val="24"/>
                <w:szCs w:val="24"/>
              </w:rPr>
            </w:pPr>
            <w:r w:rsidRPr="00AC48D1">
              <w:rPr>
                <w:rFonts w:ascii="ArialMT" w:hAnsi="ArialMT" w:cs="ArialMT"/>
                <w:sz w:val="24"/>
                <w:szCs w:val="24"/>
              </w:rPr>
              <w:t>The students will have empathy for physically limited people</w:t>
            </w:r>
          </w:p>
        </w:tc>
      </w:tr>
      <w:tr w:rsidR="00AC48D1" w:rsidTr="00710427">
        <w:tc>
          <w:tcPr>
            <w:tcW w:w="2348" w:type="dxa"/>
          </w:tcPr>
          <w:p w:rsidR="00AC48D1" w:rsidRDefault="00AC48D1" w:rsidP="00710427">
            <w:pPr>
              <w:spacing w:before="120"/>
            </w:pPr>
            <w:r>
              <w:rPr>
                <w:rFonts w:ascii="ArialMT" w:hAnsi="ArialMT" w:cs="ArialMT"/>
                <w:sz w:val="28"/>
                <w:szCs w:val="28"/>
              </w:rPr>
              <w:t>PLAN:</w:t>
            </w:r>
          </w:p>
        </w:tc>
        <w:tc>
          <w:tcPr>
            <w:tcW w:w="7750" w:type="dxa"/>
          </w:tcPr>
          <w:p w:rsidR="00AC48D1" w:rsidRPr="00AC48D1" w:rsidRDefault="00AC48D1" w:rsidP="00710427">
            <w:pPr>
              <w:autoSpaceDE w:val="0"/>
              <w:autoSpaceDN w:val="0"/>
              <w:adjustRightInd w:val="0"/>
              <w:spacing w:before="120"/>
              <w:rPr>
                <w:rFonts w:ascii="ArialMT" w:hAnsi="ArialMT" w:cs="ArialMT"/>
                <w:sz w:val="24"/>
                <w:szCs w:val="24"/>
              </w:rPr>
            </w:pPr>
            <w:r w:rsidRPr="00AC48D1">
              <w:rPr>
                <w:rFonts w:ascii="ArialMT" w:hAnsi="ArialMT" w:cs="ArialMT"/>
                <w:sz w:val="24"/>
                <w:szCs w:val="24"/>
              </w:rPr>
              <w:t>Define words with the students so they will understand the activity better:</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Cataracts</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Osteoporosis</w:t>
            </w:r>
            <w:bookmarkStart w:id="0" w:name="_GoBack"/>
            <w:bookmarkEnd w:id="0"/>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Myopathy</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Arthritis</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Restriction (root word - restrict)</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Mobility (root word - mobile)</w:t>
            </w:r>
          </w:p>
          <w:p w:rsid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Simulation (root word - simulate)</w:t>
            </w:r>
          </w:p>
          <w:p w:rsidR="00190194" w:rsidRPr="00AC48D1" w:rsidRDefault="00190194" w:rsidP="00AC48D1">
            <w:pPr>
              <w:autoSpaceDE w:val="0"/>
              <w:autoSpaceDN w:val="0"/>
              <w:adjustRightInd w:val="0"/>
              <w:ind w:left="432"/>
              <w:rPr>
                <w:rFonts w:ascii="ArialMT" w:hAnsi="ArialMT" w:cs="ArialMT"/>
                <w:sz w:val="24"/>
                <w:szCs w:val="24"/>
              </w:rPr>
            </w:pPr>
          </w:p>
          <w:p w:rsidR="00AC48D1" w:rsidRDefault="00AC48D1" w:rsidP="00AC48D1">
            <w:pPr>
              <w:autoSpaceDE w:val="0"/>
              <w:autoSpaceDN w:val="0"/>
              <w:adjustRightInd w:val="0"/>
              <w:rPr>
                <w:rFonts w:ascii="Arial" w:hAnsi="Arial" w:cs="Arial"/>
                <w:sz w:val="24"/>
                <w:szCs w:val="24"/>
              </w:rPr>
            </w:pPr>
            <w:r w:rsidRPr="00AC48D1">
              <w:rPr>
                <w:rFonts w:ascii="ArialMT" w:hAnsi="ArialMT" w:cs="ArialMT"/>
                <w:sz w:val="24"/>
                <w:szCs w:val="24"/>
              </w:rPr>
              <w:t>You will need volunteers to wear the suit and assistants to help others put the suit on. Ask if anyone has grandparents living with them, or have someone who is physically limited living with them. They would be excellent volunteers for wearing the suit, as it may</w:t>
            </w:r>
            <w:r w:rsidRPr="00AC48D1">
              <w:rPr>
                <w:rFonts w:ascii="Arial" w:hAnsi="Arial" w:cs="Arial"/>
                <w:sz w:val="24"/>
                <w:szCs w:val="24"/>
              </w:rPr>
              <w:t xml:space="preserve"> </w:t>
            </w:r>
            <w:r w:rsidRPr="00AC48D1">
              <w:rPr>
                <w:rFonts w:ascii="ArialMT" w:hAnsi="ArialMT" w:cs="ArialMT"/>
                <w:sz w:val="24"/>
                <w:szCs w:val="24"/>
              </w:rPr>
              <w:t>have more of an impact on their personal lives with their current living situations.</w:t>
            </w:r>
            <w:r w:rsidRPr="00AC48D1">
              <w:rPr>
                <w:rFonts w:ascii="Arial" w:hAnsi="Arial" w:cs="Arial"/>
                <w:sz w:val="24"/>
                <w:szCs w:val="24"/>
              </w:rPr>
              <w:t xml:space="preserve"> </w:t>
            </w:r>
          </w:p>
          <w:p w:rsidR="00AC48D1" w:rsidRPr="00AC48D1" w:rsidRDefault="00AC48D1" w:rsidP="00AC48D1">
            <w:pPr>
              <w:autoSpaceDE w:val="0"/>
              <w:autoSpaceDN w:val="0"/>
              <w:adjustRightInd w:val="0"/>
              <w:rPr>
                <w:rFonts w:ascii="Arial" w:hAnsi="Arial" w:cs="Arial"/>
                <w:sz w:val="24"/>
                <w:szCs w:val="24"/>
              </w:rPr>
            </w:pPr>
          </w:p>
          <w:p w:rsidR="00AC48D1" w:rsidRDefault="00AC48D1" w:rsidP="00AC48D1">
            <w:pPr>
              <w:autoSpaceDE w:val="0"/>
              <w:autoSpaceDN w:val="0"/>
              <w:adjustRightInd w:val="0"/>
              <w:rPr>
                <w:rFonts w:ascii="ArialMT" w:hAnsi="ArialMT" w:cs="ArialMT"/>
                <w:sz w:val="24"/>
                <w:szCs w:val="24"/>
              </w:rPr>
            </w:pPr>
            <w:r w:rsidRPr="00AC48D1">
              <w:rPr>
                <w:rFonts w:ascii="ArialMT" w:hAnsi="ArialMT" w:cs="ArialMT"/>
                <w:sz w:val="24"/>
                <w:szCs w:val="24"/>
              </w:rPr>
              <w:t>The rest of the class will have the job of being observers; have</w:t>
            </w:r>
            <w:r w:rsidRPr="00AC48D1">
              <w:rPr>
                <w:rFonts w:ascii="Arial" w:hAnsi="Arial" w:cs="Arial"/>
                <w:sz w:val="24"/>
                <w:szCs w:val="24"/>
              </w:rPr>
              <w:t xml:space="preserve"> </w:t>
            </w:r>
            <w:r w:rsidRPr="00AC48D1">
              <w:rPr>
                <w:rFonts w:ascii="ArialMT" w:hAnsi="ArialMT" w:cs="ArialMT"/>
                <w:sz w:val="24"/>
                <w:szCs w:val="24"/>
              </w:rPr>
              <w:t>them get questions ready to ask the volunteers.</w:t>
            </w:r>
          </w:p>
          <w:p w:rsidR="00AC48D1" w:rsidRPr="00AC48D1" w:rsidRDefault="00AC48D1" w:rsidP="00AC48D1">
            <w:pPr>
              <w:autoSpaceDE w:val="0"/>
              <w:autoSpaceDN w:val="0"/>
              <w:adjustRightInd w:val="0"/>
              <w:rPr>
                <w:rFonts w:ascii="ArialMT" w:hAnsi="ArialMT" w:cs="ArialMT"/>
                <w:sz w:val="24"/>
                <w:szCs w:val="24"/>
              </w:rPr>
            </w:pPr>
          </w:p>
          <w:p w:rsidR="00AC48D1" w:rsidRDefault="00AC48D1" w:rsidP="00AC48D1">
            <w:pPr>
              <w:autoSpaceDE w:val="0"/>
              <w:autoSpaceDN w:val="0"/>
              <w:adjustRightInd w:val="0"/>
              <w:rPr>
                <w:rFonts w:ascii="ArialMT" w:hAnsi="ArialMT" w:cs="ArialMT"/>
                <w:sz w:val="24"/>
                <w:szCs w:val="24"/>
              </w:rPr>
            </w:pPr>
            <w:r w:rsidRPr="00AC48D1">
              <w:rPr>
                <w:rFonts w:ascii="ArialMT" w:hAnsi="ArialMT" w:cs="ArialMT"/>
                <w:sz w:val="24"/>
                <w:szCs w:val="24"/>
              </w:rPr>
              <w:t>Remind the students that the suits are made to limit them. We</w:t>
            </w:r>
            <w:r>
              <w:rPr>
                <w:rFonts w:ascii="ArialMT" w:hAnsi="ArialMT" w:cs="ArialMT"/>
                <w:sz w:val="24"/>
                <w:szCs w:val="24"/>
              </w:rPr>
              <w:t xml:space="preserve"> </w:t>
            </w:r>
            <w:r w:rsidRPr="00AC48D1">
              <w:rPr>
                <w:rFonts w:ascii="ArialMT" w:hAnsi="ArialMT" w:cs="ArialMT"/>
                <w:sz w:val="24"/>
                <w:szCs w:val="24"/>
              </w:rPr>
              <w:t>know the kids are strong, but tell them “Please do not try to be a</w:t>
            </w:r>
            <w:r>
              <w:rPr>
                <w:rFonts w:ascii="ArialMT" w:hAnsi="ArialMT" w:cs="ArialMT"/>
                <w:sz w:val="24"/>
                <w:szCs w:val="24"/>
              </w:rPr>
              <w:t xml:space="preserve"> </w:t>
            </w:r>
            <w:r w:rsidRPr="00AC48D1">
              <w:rPr>
                <w:rFonts w:ascii="ArialMT" w:hAnsi="ArialMT" w:cs="ArialMT"/>
                <w:sz w:val="24"/>
                <w:szCs w:val="24"/>
              </w:rPr>
              <w:t>super hero and bust out of the suit, that will damage it. Allow it to</w:t>
            </w:r>
            <w:r>
              <w:rPr>
                <w:rFonts w:ascii="ArialMT" w:hAnsi="ArialMT" w:cs="ArialMT"/>
                <w:sz w:val="24"/>
                <w:szCs w:val="24"/>
              </w:rPr>
              <w:t xml:space="preserve"> </w:t>
            </w:r>
            <w:r w:rsidRPr="00AC48D1">
              <w:rPr>
                <w:rFonts w:ascii="ArialMT" w:hAnsi="ArialMT" w:cs="ArialMT"/>
                <w:sz w:val="24"/>
                <w:szCs w:val="24"/>
              </w:rPr>
              <w:t xml:space="preserve">limit you, think about how it feels as </w:t>
            </w:r>
            <w:r>
              <w:rPr>
                <w:rFonts w:ascii="ArialMT" w:hAnsi="ArialMT" w:cs="ArialMT"/>
                <w:sz w:val="24"/>
                <w:szCs w:val="24"/>
              </w:rPr>
              <w:t>you are in the suit being limit</w:t>
            </w:r>
            <w:r w:rsidRPr="00AC48D1">
              <w:rPr>
                <w:rFonts w:ascii="ArialMT" w:hAnsi="ArialMT" w:cs="ArialMT"/>
                <w:sz w:val="24"/>
                <w:szCs w:val="24"/>
              </w:rPr>
              <w:t>ed.”</w:t>
            </w:r>
          </w:p>
          <w:p w:rsidR="00AC48D1" w:rsidRDefault="00AC48D1" w:rsidP="00AC48D1">
            <w:pPr>
              <w:rPr>
                <w:rFonts w:ascii="ArialMT" w:hAnsi="ArialMT" w:cs="ArialMT"/>
                <w:sz w:val="24"/>
                <w:szCs w:val="24"/>
              </w:rPr>
            </w:pPr>
          </w:p>
          <w:p w:rsidR="00AC48D1" w:rsidRPr="00AC48D1" w:rsidRDefault="00AC48D1" w:rsidP="00AC48D1">
            <w:pPr>
              <w:autoSpaceDE w:val="0"/>
              <w:autoSpaceDN w:val="0"/>
              <w:adjustRightInd w:val="0"/>
              <w:rPr>
                <w:rFonts w:ascii="ArialMT" w:hAnsi="ArialMT" w:cs="ArialMT"/>
                <w:sz w:val="24"/>
                <w:szCs w:val="24"/>
              </w:rPr>
            </w:pPr>
            <w:r w:rsidRPr="00AC48D1">
              <w:rPr>
                <w:rFonts w:ascii="ArialMT" w:hAnsi="ArialMT" w:cs="ArialMT"/>
                <w:sz w:val="24"/>
                <w:szCs w:val="24"/>
              </w:rPr>
              <w:t>With the suit on have students:</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Pick item up off the floor</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Step up and down again on a step stool</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Open a box of cereal, pour it into cups, serve to other kids</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Try to read the board from the back of the room</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Talk to them from a distance</w:t>
            </w:r>
          </w:p>
          <w:p w:rsidR="00AC48D1" w:rsidRP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Sit down and try to get up.</w:t>
            </w:r>
          </w:p>
          <w:p w:rsidR="00AC48D1" w:rsidRDefault="00AC48D1" w:rsidP="00AC48D1">
            <w:pPr>
              <w:autoSpaceDE w:val="0"/>
              <w:autoSpaceDN w:val="0"/>
              <w:adjustRightInd w:val="0"/>
              <w:ind w:left="432"/>
              <w:rPr>
                <w:rFonts w:ascii="ArialMT" w:hAnsi="ArialMT" w:cs="ArialMT"/>
                <w:sz w:val="24"/>
                <w:szCs w:val="24"/>
              </w:rPr>
            </w:pPr>
            <w:r w:rsidRPr="00AC48D1">
              <w:rPr>
                <w:rFonts w:ascii="ArialMT" w:hAnsi="ArialMT" w:cs="ArialMT"/>
                <w:sz w:val="24"/>
                <w:szCs w:val="24"/>
              </w:rPr>
              <w:t>Follow a non-limited person around the room (they won’t be able</w:t>
            </w:r>
            <w:r>
              <w:rPr>
                <w:rFonts w:ascii="ArialMT" w:hAnsi="ArialMT" w:cs="ArialMT"/>
                <w:sz w:val="24"/>
                <w:szCs w:val="24"/>
              </w:rPr>
              <w:t xml:space="preserve"> </w:t>
            </w:r>
            <w:r w:rsidRPr="00AC48D1">
              <w:rPr>
                <w:rFonts w:ascii="ArialMT" w:hAnsi="ArialMT" w:cs="ArialMT"/>
                <w:sz w:val="24"/>
                <w:szCs w:val="24"/>
              </w:rPr>
              <w:t>to keep up unless the other person slows down</w:t>
            </w:r>
            <w:proofErr w:type="gramStart"/>
            <w:r w:rsidRPr="00AC48D1">
              <w:rPr>
                <w:rFonts w:ascii="ArialMT" w:hAnsi="ArialMT" w:cs="ArialMT"/>
                <w:sz w:val="24"/>
                <w:szCs w:val="24"/>
              </w:rPr>
              <w:t>..)</w:t>
            </w:r>
            <w:proofErr w:type="gramEnd"/>
          </w:p>
          <w:p w:rsidR="00AC48D1" w:rsidRDefault="00AC48D1" w:rsidP="00AC48D1">
            <w:pPr>
              <w:ind w:left="432"/>
              <w:rPr>
                <w:rFonts w:ascii="ArialMT" w:hAnsi="ArialMT" w:cs="ArialMT"/>
                <w:sz w:val="24"/>
                <w:szCs w:val="24"/>
              </w:rPr>
            </w:pPr>
          </w:p>
          <w:p w:rsidR="00AC48D1" w:rsidRDefault="00AC48D1" w:rsidP="00AC48D1">
            <w:pPr>
              <w:autoSpaceDE w:val="0"/>
              <w:autoSpaceDN w:val="0"/>
              <w:adjustRightInd w:val="0"/>
              <w:rPr>
                <w:rFonts w:ascii="ArialMT" w:hAnsi="ArialMT" w:cs="ArialMT"/>
                <w:sz w:val="24"/>
                <w:szCs w:val="24"/>
              </w:rPr>
            </w:pPr>
            <w:r w:rsidRPr="00AC48D1">
              <w:rPr>
                <w:rFonts w:ascii="ArialMT" w:hAnsi="ArialMT" w:cs="ArialMT"/>
                <w:sz w:val="24"/>
                <w:szCs w:val="24"/>
              </w:rPr>
              <w:t xml:space="preserve">As the students are doing these various tasks, ask </w:t>
            </w:r>
            <w:proofErr w:type="gramStart"/>
            <w:r w:rsidRPr="00AC48D1">
              <w:rPr>
                <w:rFonts w:ascii="ArialMT" w:hAnsi="ArialMT" w:cs="ArialMT"/>
                <w:sz w:val="24"/>
                <w:szCs w:val="24"/>
              </w:rPr>
              <w:t>them</w:t>
            </w:r>
            <w:proofErr w:type="gramEnd"/>
            <w:r w:rsidRPr="00AC48D1">
              <w:rPr>
                <w:rFonts w:ascii="ArialMT" w:hAnsi="ArialMT" w:cs="ArialMT"/>
                <w:sz w:val="24"/>
                <w:szCs w:val="24"/>
              </w:rPr>
              <w:t xml:space="preserve"> questions</w:t>
            </w:r>
            <w:r>
              <w:rPr>
                <w:rFonts w:ascii="ArialMT" w:hAnsi="ArialMT" w:cs="ArialMT"/>
                <w:sz w:val="24"/>
                <w:szCs w:val="24"/>
              </w:rPr>
              <w:t xml:space="preserve"> </w:t>
            </w:r>
            <w:r w:rsidRPr="00AC48D1">
              <w:rPr>
                <w:rFonts w:ascii="ArialMT" w:hAnsi="ArialMT" w:cs="ArialMT"/>
                <w:sz w:val="24"/>
                <w:szCs w:val="24"/>
              </w:rPr>
              <w:t>to keep them focused, or they may end up playing a clown role to</w:t>
            </w:r>
            <w:r>
              <w:rPr>
                <w:rFonts w:ascii="ArialMT" w:hAnsi="ArialMT" w:cs="ArialMT"/>
                <w:sz w:val="24"/>
                <w:szCs w:val="24"/>
              </w:rPr>
              <w:t xml:space="preserve"> </w:t>
            </w:r>
            <w:r w:rsidRPr="00AC48D1">
              <w:rPr>
                <w:rFonts w:ascii="ArialMT" w:hAnsi="ArialMT" w:cs="ArialMT"/>
                <w:sz w:val="24"/>
                <w:szCs w:val="24"/>
              </w:rPr>
              <w:t>entertain the rest of the class, thus defeating the purpose of this</w:t>
            </w:r>
            <w:r>
              <w:rPr>
                <w:rFonts w:ascii="ArialMT" w:hAnsi="ArialMT" w:cs="ArialMT"/>
                <w:sz w:val="24"/>
                <w:szCs w:val="24"/>
              </w:rPr>
              <w:t xml:space="preserve"> </w:t>
            </w:r>
            <w:r w:rsidRPr="00AC48D1">
              <w:rPr>
                <w:rFonts w:ascii="ArialMT" w:hAnsi="ArialMT" w:cs="ArialMT"/>
                <w:sz w:val="24"/>
                <w:szCs w:val="24"/>
              </w:rPr>
              <w:t>activity.</w:t>
            </w:r>
          </w:p>
          <w:p w:rsidR="00AC48D1" w:rsidRDefault="00AC48D1" w:rsidP="00AC48D1">
            <w:pPr>
              <w:autoSpaceDE w:val="0"/>
              <w:autoSpaceDN w:val="0"/>
              <w:adjustRightInd w:val="0"/>
              <w:rPr>
                <w:rFonts w:ascii="ArialMT" w:hAnsi="ArialMT" w:cs="ArialMT"/>
                <w:sz w:val="24"/>
                <w:szCs w:val="24"/>
              </w:rPr>
            </w:pPr>
          </w:p>
          <w:p w:rsidR="00AC48D1" w:rsidRPr="00AC48D1" w:rsidRDefault="00AC48D1" w:rsidP="00AC48D1">
            <w:pPr>
              <w:autoSpaceDE w:val="0"/>
              <w:autoSpaceDN w:val="0"/>
              <w:adjustRightInd w:val="0"/>
              <w:rPr>
                <w:rFonts w:ascii="ArialMT" w:hAnsi="ArialMT" w:cs="ArialMT"/>
                <w:sz w:val="24"/>
                <w:szCs w:val="24"/>
              </w:rPr>
            </w:pPr>
            <w:r w:rsidRPr="00AC48D1">
              <w:rPr>
                <w:rFonts w:ascii="ArialMT" w:hAnsi="ArialMT" w:cs="ArialMT"/>
                <w:sz w:val="24"/>
                <w:szCs w:val="24"/>
              </w:rPr>
              <w:t>Ask leading questions such as:</w:t>
            </w:r>
          </w:p>
          <w:p w:rsidR="00710427" w:rsidRDefault="00AC48D1" w:rsidP="00710427">
            <w:pPr>
              <w:autoSpaceDE w:val="0"/>
              <w:autoSpaceDN w:val="0"/>
              <w:adjustRightInd w:val="0"/>
              <w:spacing w:after="120"/>
              <w:rPr>
                <w:rFonts w:ascii="ArialMT" w:hAnsi="ArialMT" w:cs="ArialMT"/>
                <w:sz w:val="24"/>
                <w:szCs w:val="24"/>
              </w:rPr>
            </w:pPr>
            <w:r w:rsidRPr="00AC48D1">
              <w:rPr>
                <w:rFonts w:ascii="ArialMT" w:hAnsi="ArialMT" w:cs="ArialMT"/>
                <w:sz w:val="24"/>
                <w:szCs w:val="24"/>
              </w:rPr>
              <w:t>What movement are you having trouble with? Is it easy to pick up</w:t>
            </w:r>
            <w:r w:rsidRPr="00AC48D1">
              <w:rPr>
                <w:rFonts w:ascii="Arial" w:hAnsi="Arial" w:cs="Arial"/>
                <w:sz w:val="24"/>
                <w:szCs w:val="24"/>
              </w:rPr>
              <w:t xml:space="preserve"> </w:t>
            </w:r>
            <w:r w:rsidRPr="00AC48D1">
              <w:rPr>
                <w:rFonts w:ascii="ArialMT" w:hAnsi="ArialMT" w:cs="ArialMT"/>
                <w:sz w:val="24"/>
                <w:szCs w:val="24"/>
              </w:rPr>
              <w:t xml:space="preserve">the </w:t>
            </w:r>
            <w:r w:rsidRPr="00AC48D1">
              <w:rPr>
                <w:rFonts w:ascii="ArialMT" w:hAnsi="ArialMT" w:cs="ArialMT"/>
                <w:sz w:val="24"/>
                <w:szCs w:val="24"/>
              </w:rPr>
              <w:lastRenderedPageBreak/>
              <w:t>cane you dropped? Are you having problems opening the cereal box? Is it hard to pour? Do you need help? Can you see</w:t>
            </w:r>
            <w:r w:rsidRPr="00AC48D1">
              <w:rPr>
                <w:rFonts w:ascii="Arial" w:hAnsi="Arial" w:cs="Arial"/>
                <w:sz w:val="24"/>
                <w:szCs w:val="24"/>
              </w:rPr>
              <w:t xml:space="preserve"> </w:t>
            </w:r>
            <w:r w:rsidRPr="00AC48D1">
              <w:rPr>
                <w:rFonts w:ascii="ArialMT" w:hAnsi="ArialMT" w:cs="ArialMT"/>
                <w:sz w:val="24"/>
                <w:szCs w:val="24"/>
              </w:rPr>
              <w:t>clearly what you are doing? Is your back feeling tired? Is it hard to</w:t>
            </w:r>
            <w:r w:rsidRPr="00AC48D1">
              <w:rPr>
                <w:rFonts w:ascii="Arial" w:hAnsi="Arial" w:cs="Arial"/>
                <w:sz w:val="24"/>
                <w:szCs w:val="24"/>
              </w:rPr>
              <w:t xml:space="preserve"> </w:t>
            </w:r>
            <w:r w:rsidRPr="00AC48D1">
              <w:rPr>
                <w:rFonts w:ascii="ArialMT" w:hAnsi="ArialMT" w:cs="ArialMT"/>
                <w:sz w:val="24"/>
                <w:szCs w:val="24"/>
              </w:rPr>
              <w:t>keep up with your classmate walking around the room? Did the</w:t>
            </w:r>
            <w:r w:rsidRPr="00AC48D1">
              <w:rPr>
                <w:rFonts w:ascii="Arial" w:hAnsi="Arial" w:cs="Arial"/>
                <w:sz w:val="24"/>
                <w:szCs w:val="24"/>
              </w:rPr>
              <w:t xml:space="preserve"> </w:t>
            </w:r>
            <w:r w:rsidRPr="00AC48D1">
              <w:rPr>
                <w:rFonts w:ascii="ArialMT" w:hAnsi="ArialMT" w:cs="ArialMT"/>
                <w:sz w:val="24"/>
                <w:szCs w:val="24"/>
              </w:rPr>
              <w:t>classmate have to slow down?</w:t>
            </w:r>
          </w:p>
          <w:p w:rsidR="00AC48D1" w:rsidRPr="00AC48D1" w:rsidRDefault="00AC48D1" w:rsidP="00710427">
            <w:pPr>
              <w:autoSpaceDE w:val="0"/>
              <w:autoSpaceDN w:val="0"/>
              <w:adjustRightInd w:val="0"/>
              <w:spacing w:after="120"/>
              <w:rPr>
                <w:sz w:val="24"/>
                <w:szCs w:val="24"/>
              </w:rPr>
            </w:pPr>
            <w:r w:rsidRPr="00AC48D1">
              <w:rPr>
                <w:rFonts w:ascii="ArialMT" w:hAnsi="ArialMT" w:cs="ArialMT"/>
                <w:sz w:val="24"/>
                <w:szCs w:val="24"/>
              </w:rPr>
              <w:t>Have observers ask their questions. (One student asked the question “would you rather do that for one day or one week?”) You</w:t>
            </w:r>
            <w:r w:rsidRPr="00AC48D1">
              <w:rPr>
                <w:rFonts w:ascii="Arial" w:hAnsi="Arial" w:cs="Arial"/>
                <w:sz w:val="24"/>
                <w:szCs w:val="24"/>
              </w:rPr>
              <w:t xml:space="preserve"> </w:t>
            </w:r>
            <w:r w:rsidRPr="00AC48D1">
              <w:rPr>
                <w:rFonts w:ascii="ArialMT" w:hAnsi="ArialMT" w:cs="ArialMT"/>
                <w:sz w:val="24"/>
                <w:szCs w:val="24"/>
              </w:rPr>
              <w:t>never know what they will ask!</w:t>
            </w:r>
          </w:p>
        </w:tc>
      </w:tr>
      <w:tr w:rsidR="00AC48D1" w:rsidTr="00710427">
        <w:tc>
          <w:tcPr>
            <w:tcW w:w="2348" w:type="dxa"/>
          </w:tcPr>
          <w:p w:rsidR="00AC48D1" w:rsidRDefault="00190194" w:rsidP="00710427">
            <w:pPr>
              <w:autoSpaceDE w:val="0"/>
              <w:autoSpaceDN w:val="0"/>
              <w:adjustRightInd w:val="0"/>
              <w:spacing w:before="120"/>
            </w:pPr>
            <w:r>
              <w:rPr>
                <w:rFonts w:ascii="ArialMT" w:hAnsi="ArialMT" w:cs="ArialMT"/>
                <w:sz w:val="28"/>
                <w:szCs w:val="28"/>
              </w:rPr>
              <w:lastRenderedPageBreak/>
              <w:t>CONCLUSIONS:</w:t>
            </w:r>
          </w:p>
        </w:tc>
        <w:tc>
          <w:tcPr>
            <w:tcW w:w="7750" w:type="dxa"/>
          </w:tcPr>
          <w:p w:rsidR="00710427" w:rsidRDefault="00190194" w:rsidP="00710427">
            <w:pPr>
              <w:autoSpaceDE w:val="0"/>
              <w:autoSpaceDN w:val="0"/>
              <w:adjustRightInd w:val="0"/>
              <w:spacing w:before="120"/>
              <w:rPr>
                <w:rFonts w:ascii="ArialMT" w:hAnsi="ArialMT" w:cs="ArialMT"/>
                <w:sz w:val="24"/>
                <w:szCs w:val="24"/>
              </w:rPr>
            </w:pPr>
            <w:r w:rsidRPr="00190194">
              <w:rPr>
                <w:rFonts w:ascii="ArialMT" w:hAnsi="ArialMT" w:cs="ArialMT"/>
                <w:sz w:val="24"/>
                <w:szCs w:val="24"/>
              </w:rPr>
              <w:t>Have students draw their conclusions, i.e. What does this teach</w:t>
            </w:r>
            <w:r>
              <w:rPr>
                <w:rFonts w:ascii="Arial" w:hAnsi="Arial" w:cs="Arial"/>
                <w:sz w:val="24"/>
                <w:szCs w:val="24"/>
              </w:rPr>
              <w:t xml:space="preserve"> </w:t>
            </w:r>
            <w:r w:rsidRPr="00190194">
              <w:rPr>
                <w:rFonts w:ascii="ArialMT" w:hAnsi="ArialMT" w:cs="ArialMT"/>
                <w:sz w:val="24"/>
                <w:szCs w:val="24"/>
              </w:rPr>
              <w:t>you? Be specific, even if it seems you are stating the obvious.</w:t>
            </w:r>
          </w:p>
          <w:p w:rsidR="00710427" w:rsidRDefault="00710427" w:rsidP="00190194">
            <w:pPr>
              <w:autoSpaceDE w:val="0"/>
              <w:autoSpaceDN w:val="0"/>
              <w:adjustRightInd w:val="0"/>
              <w:rPr>
                <w:rFonts w:ascii="ArialMT" w:hAnsi="ArialMT" w:cs="ArialMT"/>
                <w:sz w:val="24"/>
                <w:szCs w:val="24"/>
              </w:rPr>
            </w:pPr>
          </w:p>
          <w:p w:rsidR="00190194" w:rsidRDefault="00190194" w:rsidP="00190194">
            <w:pPr>
              <w:autoSpaceDE w:val="0"/>
              <w:autoSpaceDN w:val="0"/>
              <w:adjustRightInd w:val="0"/>
              <w:rPr>
                <w:rFonts w:ascii="ArialMT" w:hAnsi="ArialMT" w:cs="ArialMT"/>
                <w:sz w:val="24"/>
                <w:szCs w:val="24"/>
              </w:rPr>
            </w:pPr>
            <w:r w:rsidRPr="00190194">
              <w:rPr>
                <w:rFonts w:ascii="ArialMT" w:hAnsi="ArialMT" w:cs="ArialMT"/>
                <w:sz w:val="24"/>
                <w:szCs w:val="24"/>
              </w:rPr>
              <w:t>Ask the questions: Have you seen anyone with these problems?</w:t>
            </w:r>
            <w:r w:rsidR="00710427">
              <w:rPr>
                <w:rFonts w:ascii="Arial" w:hAnsi="Arial" w:cs="Arial"/>
                <w:sz w:val="24"/>
                <w:szCs w:val="24"/>
              </w:rPr>
              <w:t xml:space="preserve"> </w:t>
            </w:r>
            <w:r w:rsidRPr="00190194">
              <w:rPr>
                <w:rFonts w:ascii="ArialMT" w:hAnsi="ArialMT" w:cs="ArialMT"/>
                <w:sz w:val="24"/>
                <w:szCs w:val="24"/>
              </w:rPr>
              <w:t>Have you seen someone having a hard time getting up out of their</w:t>
            </w:r>
            <w:r w:rsidR="00710427">
              <w:rPr>
                <w:rFonts w:ascii="Arial" w:hAnsi="Arial" w:cs="Arial"/>
                <w:sz w:val="24"/>
                <w:szCs w:val="24"/>
              </w:rPr>
              <w:t xml:space="preserve"> </w:t>
            </w:r>
            <w:r w:rsidRPr="00190194">
              <w:rPr>
                <w:rFonts w:ascii="ArialMT" w:hAnsi="ArialMT" w:cs="ArialMT"/>
                <w:sz w:val="24"/>
                <w:szCs w:val="24"/>
              </w:rPr>
              <w:t>chair?</w:t>
            </w:r>
          </w:p>
          <w:p w:rsidR="00710427" w:rsidRPr="00190194" w:rsidRDefault="00710427" w:rsidP="00190194">
            <w:pPr>
              <w:autoSpaceDE w:val="0"/>
              <w:autoSpaceDN w:val="0"/>
              <w:adjustRightInd w:val="0"/>
              <w:rPr>
                <w:rFonts w:ascii="ArialMT" w:hAnsi="ArialMT" w:cs="ArialMT"/>
                <w:sz w:val="24"/>
                <w:szCs w:val="24"/>
              </w:rPr>
            </w:pPr>
          </w:p>
          <w:p w:rsidR="00190194" w:rsidRDefault="00190194" w:rsidP="00190194">
            <w:pPr>
              <w:autoSpaceDE w:val="0"/>
              <w:autoSpaceDN w:val="0"/>
              <w:adjustRightInd w:val="0"/>
              <w:rPr>
                <w:rFonts w:ascii="Arial" w:hAnsi="Arial" w:cs="Arial"/>
                <w:sz w:val="24"/>
                <w:szCs w:val="24"/>
              </w:rPr>
            </w:pPr>
            <w:r w:rsidRPr="00190194">
              <w:rPr>
                <w:rFonts w:ascii="ArialMT" w:hAnsi="ArialMT" w:cs="ArialMT"/>
                <w:sz w:val="24"/>
                <w:szCs w:val="24"/>
              </w:rPr>
              <w:t>If necessary, help them with conclusions such as: be more patient</w:t>
            </w:r>
            <w:r w:rsidR="00710427">
              <w:rPr>
                <w:rFonts w:ascii="Arial" w:hAnsi="Arial" w:cs="Arial"/>
                <w:sz w:val="24"/>
                <w:szCs w:val="24"/>
              </w:rPr>
              <w:t xml:space="preserve"> </w:t>
            </w:r>
            <w:r w:rsidRPr="00190194">
              <w:rPr>
                <w:rFonts w:ascii="ArialMT" w:hAnsi="ArialMT" w:cs="ArialMT"/>
                <w:sz w:val="24"/>
                <w:szCs w:val="24"/>
              </w:rPr>
              <w:t>with grandma and grandpa, don’t</w:t>
            </w:r>
            <w:r w:rsidR="00710427">
              <w:rPr>
                <w:rFonts w:ascii="ArialMT" w:hAnsi="ArialMT" w:cs="ArialMT"/>
                <w:sz w:val="24"/>
                <w:szCs w:val="24"/>
              </w:rPr>
              <w:t xml:space="preserve"> rush them, </w:t>
            </w:r>
            <w:proofErr w:type="gramStart"/>
            <w:r w:rsidR="00710427">
              <w:rPr>
                <w:rFonts w:ascii="ArialMT" w:hAnsi="ArialMT" w:cs="ArialMT"/>
                <w:sz w:val="24"/>
                <w:szCs w:val="24"/>
              </w:rPr>
              <w:t>help</w:t>
            </w:r>
            <w:proofErr w:type="gramEnd"/>
            <w:r w:rsidR="00710427">
              <w:rPr>
                <w:rFonts w:ascii="ArialMT" w:hAnsi="ArialMT" w:cs="ArialMT"/>
                <w:sz w:val="24"/>
                <w:szCs w:val="24"/>
              </w:rPr>
              <w:t xml:space="preserve"> them when need</w:t>
            </w:r>
            <w:r w:rsidRPr="00190194">
              <w:rPr>
                <w:rFonts w:ascii="ArialMT" w:hAnsi="ArialMT" w:cs="ArialMT"/>
                <w:sz w:val="24"/>
                <w:szCs w:val="24"/>
              </w:rPr>
              <w:t>ed; be more patient and understanding of peers with limitations, be</w:t>
            </w:r>
            <w:r w:rsidR="00710427">
              <w:rPr>
                <w:rFonts w:ascii="Arial" w:hAnsi="Arial" w:cs="Arial"/>
                <w:sz w:val="24"/>
                <w:szCs w:val="24"/>
              </w:rPr>
              <w:t xml:space="preserve"> </w:t>
            </w:r>
            <w:r w:rsidRPr="00190194">
              <w:rPr>
                <w:rFonts w:ascii="ArialMT" w:hAnsi="ArialMT" w:cs="ArialMT"/>
                <w:sz w:val="24"/>
                <w:szCs w:val="24"/>
              </w:rPr>
              <w:t xml:space="preserve">more patient and understanding </w:t>
            </w:r>
            <w:r w:rsidR="00710427">
              <w:rPr>
                <w:rFonts w:ascii="ArialMT" w:hAnsi="ArialMT" w:cs="ArialMT"/>
                <w:sz w:val="24"/>
                <w:szCs w:val="24"/>
              </w:rPr>
              <w:t>of anyone they meet with limita</w:t>
            </w:r>
            <w:r w:rsidRPr="00190194">
              <w:rPr>
                <w:rFonts w:ascii="ArialMT" w:hAnsi="ArialMT" w:cs="ArialMT"/>
                <w:sz w:val="24"/>
                <w:szCs w:val="24"/>
              </w:rPr>
              <w:t>tions; be willing to help those who need it.</w:t>
            </w:r>
          </w:p>
          <w:p w:rsidR="00710427" w:rsidRPr="00190194" w:rsidRDefault="00710427" w:rsidP="00190194">
            <w:pPr>
              <w:autoSpaceDE w:val="0"/>
              <w:autoSpaceDN w:val="0"/>
              <w:adjustRightInd w:val="0"/>
              <w:rPr>
                <w:rFonts w:ascii="ArialMT" w:hAnsi="ArialMT" w:cs="ArialMT"/>
                <w:sz w:val="24"/>
                <w:szCs w:val="24"/>
              </w:rPr>
            </w:pPr>
          </w:p>
          <w:p w:rsidR="00AC48D1" w:rsidRDefault="00190194" w:rsidP="00710427">
            <w:pPr>
              <w:autoSpaceDE w:val="0"/>
              <w:autoSpaceDN w:val="0"/>
              <w:adjustRightInd w:val="0"/>
            </w:pPr>
            <w:r w:rsidRPr="00190194">
              <w:rPr>
                <w:rFonts w:ascii="ArialMT" w:hAnsi="ArialMT" w:cs="ArialMT"/>
                <w:sz w:val="24"/>
                <w:szCs w:val="24"/>
              </w:rPr>
              <w:t>Another conclusion may be: “I want to become a care giver to help</w:t>
            </w:r>
            <w:r w:rsidR="00710427">
              <w:rPr>
                <w:rFonts w:ascii="Arial" w:hAnsi="Arial" w:cs="Arial"/>
                <w:sz w:val="24"/>
                <w:szCs w:val="24"/>
              </w:rPr>
              <w:t xml:space="preserve"> </w:t>
            </w:r>
            <w:r w:rsidRPr="00190194">
              <w:rPr>
                <w:rFonts w:ascii="ArialMT" w:hAnsi="ArialMT" w:cs="ArialMT"/>
                <w:sz w:val="24"/>
                <w:szCs w:val="24"/>
              </w:rPr>
              <w:t>older people”</w:t>
            </w:r>
          </w:p>
        </w:tc>
      </w:tr>
    </w:tbl>
    <w:p w:rsidR="002A21A7" w:rsidRDefault="002A21A7"/>
    <w:sectPr w:rsidR="002A21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A45" w:rsidRDefault="00C91A45" w:rsidP="00190194">
      <w:pPr>
        <w:spacing w:after="0" w:line="240" w:lineRule="auto"/>
      </w:pPr>
      <w:r>
        <w:separator/>
      </w:r>
    </w:p>
  </w:endnote>
  <w:endnote w:type="continuationSeparator" w:id="0">
    <w:p w:rsidR="00C91A45" w:rsidRDefault="00C91A45" w:rsidP="0019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uturaBT-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A45" w:rsidRDefault="00C91A45" w:rsidP="00190194">
      <w:pPr>
        <w:spacing w:after="0" w:line="240" w:lineRule="auto"/>
      </w:pPr>
      <w:r>
        <w:separator/>
      </w:r>
    </w:p>
  </w:footnote>
  <w:footnote w:type="continuationSeparator" w:id="0">
    <w:p w:rsidR="00C91A45" w:rsidRDefault="00C91A45" w:rsidP="00190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A45" w:rsidRDefault="00C91A45" w:rsidP="00190194">
    <w:pPr>
      <w:autoSpaceDE w:val="0"/>
      <w:autoSpaceDN w:val="0"/>
      <w:adjustRightInd w:val="0"/>
      <w:spacing w:after="0" w:line="240" w:lineRule="auto"/>
      <w:jc w:val="center"/>
      <w:rPr>
        <w:rFonts w:ascii="FuturaBT-Book" w:hAnsi="FuturaBT-Book" w:cs="FuturaBT-Book"/>
        <w:sz w:val="36"/>
        <w:szCs w:val="36"/>
      </w:rPr>
    </w:pPr>
    <w:r>
      <w:rPr>
        <w:rFonts w:ascii="FuturaBT-Book" w:hAnsi="FuturaBT-Book" w:cs="FuturaBT-Book"/>
        <w:sz w:val="36"/>
        <w:szCs w:val="36"/>
      </w:rPr>
      <w:t>Sample Lesson Plan</w:t>
    </w:r>
  </w:p>
  <w:p w:rsidR="00C91A45" w:rsidRDefault="00C91A45" w:rsidP="00190194">
    <w:pPr>
      <w:pStyle w:val="Header"/>
      <w:spacing w:after="240"/>
      <w:jc w:val="center"/>
    </w:pPr>
    <w:r>
      <w:rPr>
        <w:rFonts w:ascii="FuturaBT-Book" w:hAnsi="FuturaBT-Book" w:cs="FuturaBT-Book"/>
        <w:sz w:val="36"/>
        <w:szCs w:val="36"/>
      </w:rPr>
      <w:t>For Youth RMS Suit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D1"/>
    <w:rsid w:val="00190194"/>
    <w:rsid w:val="00207C68"/>
    <w:rsid w:val="002A21A7"/>
    <w:rsid w:val="00710427"/>
    <w:rsid w:val="00AC48D1"/>
    <w:rsid w:val="00C91A45"/>
    <w:rsid w:val="00CB5B73"/>
    <w:rsid w:val="00FC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888A5FD-4A72-42AE-887E-1F29F4DB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194"/>
  </w:style>
  <w:style w:type="paragraph" w:styleId="Footer">
    <w:name w:val="footer"/>
    <w:basedOn w:val="Normal"/>
    <w:link w:val="FooterChar"/>
    <w:uiPriority w:val="99"/>
    <w:unhideWhenUsed/>
    <w:rsid w:val="0019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194"/>
  </w:style>
  <w:style w:type="paragraph" w:styleId="BalloonText">
    <w:name w:val="Balloon Text"/>
    <w:basedOn w:val="Normal"/>
    <w:link w:val="BalloonTextChar"/>
    <w:uiPriority w:val="99"/>
    <w:semiHidden/>
    <w:unhideWhenUsed/>
    <w:rsid w:val="00207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Haberer, Ardell</cp:lastModifiedBy>
  <cp:revision>3</cp:revision>
  <cp:lastPrinted>2012-06-07T18:05:00Z</cp:lastPrinted>
  <dcterms:created xsi:type="dcterms:W3CDTF">2011-12-20T15:26:00Z</dcterms:created>
  <dcterms:modified xsi:type="dcterms:W3CDTF">2015-12-28T17:31:00Z</dcterms:modified>
</cp:coreProperties>
</file>