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85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Success in Nursing Program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Activity Plan 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</w:t>
      </w:r>
      <w:r w:rsidR="00EC1CAD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>:</w:t>
      </w:r>
      <w:r w:rsidR="00EC1CAD">
        <w:rPr>
          <w:rFonts w:ascii="Times New Roman" w:hAnsi="Times New Roman" w:cs="Times New Roman"/>
          <w:sz w:val="24"/>
          <w:szCs w:val="24"/>
        </w:rPr>
        <w:t xml:space="preserve"> Clinical judgment</w:t>
      </w:r>
    </w:p>
    <w:p w:rsidR="00B80F4C" w:rsidRDefault="00B80F4C" w:rsidP="00E70143">
      <w:pPr>
        <w:spacing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outcome:</w:t>
      </w:r>
    </w:p>
    <w:p w:rsidR="00E70143" w:rsidRDefault="00E70143" w:rsidP="00E7014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will be able to:</w:t>
      </w:r>
    </w:p>
    <w:p w:rsidR="00E70143" w:rsidRDefault="00E70143" w:rsidP="00E701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two reasoning patterns used by nurses in </w:t>
      </w:r>
      <w:r w:rsidR="00DB67E2">
        <w:rPr>
          <w:rFonts w:ascii="Times New Roman" w:hAnsi="Times New Roman" w:cs="Times New Roman"/>
          <w:sz w:val="24"/>
          <w:szCs w:val="24"/>
        </w:rPr>
        <w:t xml:space="preserve">making </w:t>
      </w:r>
      <w:r>
        <w:rPr>
          <w:rFonts w:ascii="Times New Roman" w:hAnsi="Times New Roman" w:cs="Times New Roman"/>
          <w:sz w:val="24"/>
          <w:szCs w:val="24"/>
        </w:rPr>
        <w:t xml:space="preserve">clinical </w:t>
      </w:r>
      <w:r w:rsidR="00DB67E2">
        <w:rPr>
          <w:rFonts w:ascii="Times New Roman" w:hAnsi="Times New Roman" w:cs="Times New Roman"/>
          <w:sz w:val="24"/>
          <w:szCs w:val="24"/>
        </w:rPr>
        <w:t>decisions</w:t>
      </w:r>
    </w:p>
    <w:p w:rsidR="00E70143" w:rsidRDefault="00E70143" w:rsidP="00DB67E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a clinical judgment rubric to a high-fidelity lab simulation </w:t>
      </w:r>
    </w:p>
    <w:p w:rsidR="00E70143" w:rsidRPr="00E70143" w:rsidRDefault="00E70143" w:rsidP="00E7014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E70143">
      <w:pPr>
        <w:spacing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activity:</w:t>
      </w:r>
    </w:p>
    <w:p w:rsidR="00E70143" w:rsidRPr="00E70143" w:rsidRDefault="00E70143" w:rsidP="00E701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Social interaction</w:t>
      </w:r>
    </w:p>
    <w:p w:rsidR="00E70143" w:rsidRPr="00E70143" w:rsidRDefault="00E70143" w:rsidP="00E701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Mi</w:t>
      </w:r>
      <w:r w:rsidR="00407D8D">
        <w:rPr>
          <w:rFonts w:ascii="Times New Roman" w:hAnsi="Times New Roman" w:cs="Times New Roman"/>
          <w:sz w:val="24"/>
          <w:szCs w:val="24"/>
        </w:rPr>
        <w:t>cro</w:t>
      </w:r>
      <w:r>
        <w:rPr>
          <w:rFonts w:ascii="Times New Roman" w:hAnsi="Times New Roman" w:cs="Times New Roman"/>
          <w:sz w:val="24"/>
          <w:szCs w:val="24"/>
        </w:rPr>
        <w:t>-lecture on Model of Clinical Judgment</w:t>
      </w:r>
    </w:p>
    <w:p w:rsidR="00E70143" w:rsidRPr="00E70143" w:rsidRDefault="00E70143" w:rsidP="00E701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View a lab simulation</w:t>
      </w:r>
      <w:r w:rsidR="001D221C">
        <w:rPr>
          <w:rFonts w:ascii="Times New Roman" w:hAnsi="Times New Roman" w:cs="Times New Roman"/>
          <w:sz w:val="24"/>
          <w:szCs w:val="24"/>
        </w:rPr>
        <w:t xml:space="preserve"> streamed into the classroom</w:t>
      </w:r>
    </w:p>
    <w:p w:rsidR="00E70143" w:rsidRPr="00E70143" w:rsidRDefault="00E70143" w:rsidP="00E701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Debrief the simulation with the use of a rubric tool</w:t>
      </w:r>
    </w:p>
    <w:p w:rsidR="00E70143" w:rsidRPr="00E70143" w:rsidRDefault="00E70143" w:rsidP="00E7014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80F4C" w:rsidRDefault="00B80F4C" w:rsidP="002462DA">
      <w:pPr>
        <w:spacing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learning activity:</w:t>
      </w:r>
    </w:p>
    <w:p w:rsidR="00E70143" w:rsidRDefault="00E70143" w:rsidP="002462D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interaction – 15 minutes</w:t>
      </w:r>
    </w:p>
    <w:p w:rsidR="00E70143" w:rsidRDefault="00E70143" w:rsidP="002462D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Micro-lecture – 10 minutes</w:t>
      </w:r>
    </w:p>
    <w:p w:rsidR="00E70143" w:rsidRDefault="00E70143" w:rsidP="00E701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simulation – 20 minutes</w:t>
      </w:r>
    </w:p>
    <w:p w:rsidR="00B80F4C" w:rsidRPr="00E70143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debriefing:</w:t>
      </w:r>
      <w:r w:rsidR="00E70143">
        <w:rPr>
          <w:rFonts w:ascii="Times New Roman" w:hAnsi="Times New Roman" w:cs="Times New Roman"/>
          <w:sz w:val="24"/>
          <w:szCs w:val="24"/>
        </w:rPr>
        <w:t xml:space="preserve"> 15 minutes</w:t>
      </w:r>
    </w:p>
    <w:p w:rsidR="00B80F4C" w:rsidRDefault="00B80F4C" w:rsidP="002462DA">
      <w:pPr>
        <w:spacing w:after="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Resources needed: </w:t>
      </w:r>
    </w:p>
    <w:p w:rsidR="002462DA" w:rsidRDefault="002462DA" w:rsidP="002462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11 powerpoint</w:t>
      </w:r>
    </w:p>
    <w:p w:rsidR="002462DA" w:rsidRDefault="002462DA" w:rsidP="002462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copies of the Lasater Clinical Judgment Rubric tool</w:t>
      </w:r>
    </w:p>
    <w:p w:rsidR="002462DA" w:rsidRPr="002462DA" w:rsidRDefault="002462DA" w:rsidP="002462D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 with Sim lab faculty to set-up and run simulation</w:t>
      </w:r>
    </w:p>
    <w:p w:rsidR="00B80F4C" w:rsidRPr="00B80F4C" w:rsidRDefault="00B80F4C" w:rsidP="00B80F4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80F4C" w:rsidRPr="00B80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013"/>
    <w:multiLevelType w:val="hybridMultilevel"/>
    <w:tmpl w:val="BE2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1F84"/>
    <w:multiLevelType w:val="hybridMultilevel"/>
    <w:tmpl w:val="942E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E5E1C"/>
    <w:multiLevelType w:val="hybridMultilevel"/>
    <w:tmpl w:val="570C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4C"/>
    <w:rsid w:val="001D221C"/>
    <w:rsid w:val="002462DA"/>
    <w:rsid w:val="00344A85"/>
    <w:rsid w:val="00407D8D"/>
    <w:rsid w:val="00917D92"/>
    <w:rsid w:val="009B0119"/>
    <w:rsid w:val="00B80F4C"/>
    <w:rsid w:val="00DB67E2"/>
    <w:rsid w:val="00E70143"/>
    <w:rsid w:val="00E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4D1B8-F134-44EF-9892-730E940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McCullough-Zander</dc:creator>
  <cp:keywords/>
  <dc:description/>
  <cp:lastModifiedBy>Sue</cp:lastModifiedBy>
  <cp:revision>2</cp:revision>
  <cp:lastPrinted>2014-07-15T12:45:00Z</cp:lastPrinted>
  <dcterms:created xsi:type="dcterms:W3CDTF">2015-06-16T02:16:00Z</dcterms:created>
  <dcterms:modified xsi:type="dcterms:W3CDTF">2015-06-16T02:16:00Z</dcterms:modified>
</cp:coreProperties>
</file>