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1011E5" w:rsidRPr="00451E28" w:rsidTr="008A1974">
        <w:trPr>
          <w:trHeight w:val="350"/>
        </w:trPr>
        <w:tc>
          <w:tcPr>
            <w:tcW w:w="670" w:type="pct"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1011E5" w:rsidRPr="00021F85" w:rsidRDefault="001011E5" w:rsidP="001011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21F85">
              <w:rPr>
                <w:b/>
                <w:sz w:val="20"/>
                <w:szCs w:val="20"/>
              </w:rPr>
              <w:t>Diversity Tool</w:t>
            </w:r>
          </w:p>
        </w:tc>
      </w:tr>
      <w:tr w:rsidR="001011E5" w:rsidRPr="00451E28" w:rsidTr="008A1974">
        <w:trPr>
          <w:trHeight w:val="440"/>
        </w:trPr>
        <w:tc>
          <w:tcPr>
            <w:tcW w:w="670" w:type="pct"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1011E5" w:rsidRPr="00021F85" w:rsidRDefault="001011E5" w:rsidP="001011E5">
            <w:pPr>
              <w:spacing w:after="200" w:line="240" w:lineRule="auto"/>
              <w:jc w:val="center"/>
              <w:rPr>
                <w:b/>
                <w:sz w:val="20"/>
                <w:szCs w:val="20"/>
              </w:rPr>
            </w:pPr>
            <w:r w:rsidRPr="00021F85">
              <w:rPr>
                <w:b/>
                <w:sz w:val="20"/>
                <w:szCs w:val="20"/>
              </w:rPr>
              <w:t>Linda Caputi ©</w:t>
            </w:r>
          </w:p>
        </w:tc>
      </w:tr>
      <w:tr w:rsidR="001011E5" w:rsidRPr="00451E28" w:rsidTr="008A1974">
        <w:trPr>
          <w:trHeight w:val="237"/>
        </w:trPr>
        <w:tc>
          <w:tcPr>
            <w:tcW w:w="670" w:type="pct"/>
            <w:vMerge w:val="restart"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1011E5" w:rsidRPr="00451E28" w:rsidTr="008A1974">
        <w:trPr>
          <w:trHeight w:val="80"/>
        </w:trPr>
        <w:tc>
          <w:tcPr>
            <w:tcW w:w="670" w:type="pct"/>
            <w:vMerge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E</w:t>
            </w:r>
          </w:p>
        </w:tc>
      </w:tr>
      <w:tr w:rsidR="00234639" w:rsidRPr="00451E28" w:rsidTr="008A1974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1011E5" w:rsidRPr="00451E28" w:rsidRDefault="001011E5" w:rsidP="001011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Student Learning Outcome(s)</w:t>
            </w:r>
          </w:p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80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80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3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3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40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40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80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359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3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3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3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3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270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270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Conflict </w:t>
            </w:r>
            <w:r w:rsidR="008A1974">
              <w:rPr>
                <w:sz w:val="18"/>
                <w:szCs w:val="18"/>
              </w:rPr>
              <w:t xml:space="preserve">Recognition </w:t>
            </w:r>
          </w:p>
        </w:tc>
        <w:tc>
          <w:tcPr>
            <w:tcW w:w="386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3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8A1974">
              <w:rPr>
                <w:sz w:val="18"/>
                <w:szCs w:val="18"/>
              </w:rPr>
              <w:t xml:space="preserve"> of the Individual Patient</w:t>
            </w:r>
          </w:p>
        </w:tc>
        <w:tc>
          <w:tcPr>
            <w:tcW w:w="195" w:type="pct"/>
            <w:vMerge w:val="restart"/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236ED5">
              <w:rPr>
                <w:sz w:val="20"/>
                <w:szCs w:val="20"/>
              </w:rPr>
              <w:t xml:space="preserve"> </w:t>
            </w:r>
            <w:r w:rsidR="00236ED5">
              <w:rPr>
                <w:sz w:val="20"/>
                <w:szCs w:val="20"/>
              </w:rPr>
              <w:t>of the Individual Patient</w:t>
            </w:r>
            <w:bookmarkStart w:id="0" w:name="_GoBack"/>
            <w:bookmarkEnd w:id="0"/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451E28" w:rsidTr="008A1974">
        <w:trPr>
          <w:trHeight w:val="132"/>
        </w:trPr>
        <w:tc>
          <w:tcPr>
            <w:tcW w:w="670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1011E5" w:rsidRPr="00451E28" w:rsidRDefault="001011E5" w:rsidP="001011E5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1011E5" w:rsidRPr="00451E28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8A1974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8A1974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8A1974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1011E5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8A1974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8A1974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8A1974">
        <w:trPr>
          <w:trHeight w:val="233"/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8A1974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8A1974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8A1974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8A1974">
        <w:tc>
          <w:tcPr>
            <w:tcW w:w="1419" w:type="pct"/>
            <w:shd w:val="clear" w:color="auto" w:fill="E2EFD9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auto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151FBD" w:rsidRPr="001011E5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011E5">
              <w:rPr>
                <w:b/>
                <w:sz w:val="18"/>
                <w:szCs w:val="18"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>Assignments he</w:t>
            </w:r>
            <w:r w:rsidRPr="000734B0">
              <w:rPr>
                <w:sz w:val="18"/>
                <w:szCs w:val="18"/>
              </w:rPr>
              <w:t xml:space="preserve">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8A1974">
        <w:tc>
          <w:tcPr>
            <w:tcW w:w="1419" w:type="pct"/>
            <w:shd w:val="clear" w:color="auto" w:fill="E2EFD9"/>
          </w:tcPr>
          <w:p w:rsidR="00151FBD" w:rsidRPr="00451E28" w:rsidRDefault="001011E5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2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9" w:type="pct"/>
            <w:shd w:val="clear" w:color="auto" w:fill="E2EFD9"/>
          </w:tcPr>
          <w:p w:rsidR="00151FBD" w:rsidRPr="00451E28" w:rsidRDefault="001011E5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B04D7" w:rsidRPr="00451E28" w:rsidRDefault="007B04D7"/>
    <w:p w:rsidR="004432D7" w:rsidRPr="00451E28" w:rsidRDefault="004432D7"/>
    <w:p w:rsidR="001011E5" w:rsidRDefault="001011E5" w:rsidP="001011E5">
      <w:pPr>
        <w:jc w:val="center"/>
        <w:rPr>
          <w:b/>
        </w:rPr>
        <w:sectPr w:rsidR="001011E5" w:rsidSect="001011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7DF2" w:rsidRPr="00451E28" w:rsidRDefault="00867DF2" w:rsidP="00867DF2">
      <w:pPr>
        <w:jc w:val="center"/>
        <w:rPr>
          <w:b/>
        </w:rPr>
      </w:pPr>
      <w:r w:rsidRPr="00451E28">
        <w:rPr>
          <w:b/>
        </w:rPr>
        <w:lastRenderedPageBreak/>
        <w:t xml:space="preserve">Assignment: </w:t>
      </w:r>
      <w:r w:rsidR="001011E5">
        <w:rPr>
          <w:b/>
        </w:rPr>
        <w:t xml:space="preserve">Diversity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7F2D11" w:rsidRPr="00451E28" w:rsidTr="008A1974">
        <w:tc>
          <w:tcPr>
            <w:tcW w:w="5000" w:type="pct"/>
            <w:shd w:val="clear" w:color="auto" w:fill="E2EFD9"/>
          </w:tcPr>
          <w:p w:rsidR="007A1248" w:rsidRPr="001011E5" w:rsidRDefault="007F2D11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 PATIENT/RELATIONSHIP CENTERED CARE - COMMUNICATION SKILLS COMPETENCY</w:t>
            </w:r>
          </w:p>
          <w:p w:rsidR="007F2D11" w:rsidRPr="00451E28" w:rsidRDefault="007A1248" w:rsidP="008A1974">
            <w:pPr>
              <w:spacing w:after="0" w:line="240" w:lineRule="auto"/>
            </w:pPr>
            <w:r w:rsidRPr="00451E28">
              <w:rPr>
                <w:sz w:val="18"/>
                <w:szCs w:val="18"/>
              </w:rPr>
              <w:t xml:space="preserve"> Describe (K), demonstrate (P), and value (E) self-awareness, </w:t>
            </w:r>
            <w:r w:rsidRPr="001011E5">
              <w:rPr>
                <w:b/>
                <w:sz w:val="18"/>
                <w:szCs w:val="18"/>
              </w:rPr>
              <w:t>cultural sensitivity,</w:t>
            </w:r>
            <w:r w:rsidRPr="00451E28">
              <w:rPr>
                <w:sz w:val="18"/>
                <w:szCs w:val="18"/>
              </w:rPr>
              <w:t xml:space="preserve"> and caring effective communication with patients</w:t>
            </w:r>
            <w:r w:rsidR="008A1974">
              <w:rPr>
                <w:sz w:val="18"/>
                <w:szCs w:val="18"/>
              </w:rPr>
              <w:t>.</w:t>
            </w:r>
          </w:p>
        </w:tc>
      </w:tr>
    </w:tbl>
    <w:p w:rsidR="001011E5" w:rsidRPr="001011E5" w:rsidRDefault="001011E5" w:rsidP="001011E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58"/>
        <w:gridCol w:w="2157"/>
        <w:gridCol w:w="2157"/>
        <w:gridCol w:w="2157"/>
        <w:gridCol w:w="2160"/>
      </w:tblGrid>
      <w:tr w:rsidR="001011E5" w:rsidRPr="001011E5" w:rsidTr="008A1974">
        <w:tc>
          <w:tcPr>
            <w:tcW w:w="834" w:type="pct"/>
            <w:shd w:val="clear" w:color="auto" w:fill="E2EFD9"/>
          </w:tcPr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E2EFD9"/>
          </w:tcPr>
          <w:p w:rsidR="001011E5" w:rsidRPr="001011E5" w:rsidRDefault="001011E5" w:rsidP="001011E5">
            <w:pPr>
              <w:jc w:val="center"/>
              <w:rPr>
                <w:b/>
                <w:sz w:val="20"/>
                <w:szCs w:val="20"/>
              </w:rPr>
            </w:pPr>
            <w:r w:rsidRPr="001011E5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833" w:type="pct"/>
            <w:shd w:val="clear" w:color="auto" w:fill="E2EFD9"/>
          </w:tcPr>
          <w:p w:rsidR="001011E5" w:rsidRPr="001011E5" w:rsidRDefault="001011E5" w:rsidP="001011E5">
            <w:pPr>
              <w:jc w:val="center"/>
              <w:rPr>
                <w:b/>
                <w:sz w:val="20"/>
                <w:szCs w:val="20"/>
              </w:rPr>
            </w:pPr>
            <w:r w:rsidRPr="001011E5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833" w:type="pct"/>
            <w:shd w:val="clear" w:color="auto" w:fill="E2EFD9"/>
          </w:tcPr>
          <w:p w:rsidR="001011E5" w:rsidRPr="001011E5" w:rsidRDefault="001011E5" w:rsidP="001011E5">
            <w:pPr>
              <w:jc w:val="center"/>
              <w:rPr>
                <w:b/>
                <w:sz w:val="20"/>
                <w:szCs w:val="20"/>
              </w:rPr>
            </w:pPr>
            <w:r w:rsidRPr="001011E5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833" w:type="pct"/>
            <w:shd w:val="clear" w:color="auto" w:fill="E2EFD9"/>
          </w:tcPr>
          <w:p w:rsidR="001011E5" w:rsidRPr="001011E5" w:rsidRDefault="001011E5" w:rsidP="001011E5">
            <w:pPr>
              <w:jc w:val="center"/>
              <w:rPr>
                <w:b/>
                <w:sz w:val="20"/>
                <w:szCs w:val="20"/>
              </w:rPr>
            </w:pPr>
            <w:r w:rsidRPr="001011E5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834" w:type="pct"/>
            <w:shd w:val="clear" w:color="auto" w:fill="E2EFD9"/>
          </w:tcPr>
          <w:p w:rsidR="001011E5" w:rsidRPr="001011E5" w:rsidRDefault="001011E5" w:rsidP="001011E5">
            <w:pPr>
              <w:jc w:val="center"/>
              <w:rPr>
                <w:b/>
                <w:sz w:val="20"/>
                <w:szCs w:val="20"/>
              </w:rPr>
            </w:pPr>
            <w:r w:rsidRPr="001011E5">
              <w:rPr>
                <w:b/>
                <w:sz w:val="20"/>
                <w:szCs w:val="20"/>
              </w:rPr>
              <w:t>Column 5</w:t>
            </w:r>
          </w:p>
        </w:tc>
      </w:tr>
      <w:tr w:rsidR="001011E5" w:rsidRPr="001011E5" w:rsidTr="008A1974">
        <w:tc>
          <w:tcPr>
            <w:tcW w:w="834" w:type="pct"/>
            <w:shd w:val="clear" w:color="auto" w:fill="E2EFD9"/>
          </w:tcPr>
          <w:p w:rsidR="001011E5" w:rsidRPr="001011E5" w:rsidRDefault="001011E5" w:rsidP="001011E5">
            <w:pPr>
              <w:spacing w:after="0"/>
              <w:rPr>
                <w:sz w:val="20"/>
                <w:szCs w:val="20"/>
              </w:rPr>
            </w:pPr>
            <w:r w:rsidRPr="001011E5">
              <w:rPr>
                <w:sz w:val="20"/>
                <w:szCs w:val="20"/>
              </w:rPr>
              <w:t>Date. What is your patient’s:</w:t>
            </w:r>
          </w:p>
        </w:tc>
        <w:tc>
          <w:tcPr>
            <w:tcW w:w="833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1E5">
              <w:rPr>
                <w:sz w:val="20"/>
                <w:szCs w:val="20"/>
              </w:rPr>
              <w:t>List 3 behaviors typically associated with this culture, religion, and development level.</w:t>
            </w:r>
          </w:p>
        </w:tc>
        <w:tc>
          <w:tcPr>
            <w:tcW w:w="833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1E5">
              <w:rPr>
                <w:sz w:val="20"/>
                <w:szCs w:val="20"/>
              </w:rPr>
              <w:t>List 3 HEALTH behaviors typically associated with this culture, religion, and developmental level.</w:t>
            </w:r>
          </w:p>
        </w:tc>
        <w:tc>
          <w:tcPr>
            <w:tcW w:w="833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1E5">
              <w:rPr>
                <w:sz w:val="20"/>
                <w:szCs w:val="20"/>
              </w:rPr>
              <w:t>What 3 behaviors does your patient display that are the same as those listed in column 1 and 2?</w:t>
            </w:r>
          </w:p>
        </w:tc>
        <w:tc>
          <w:tcPr>
            <w:tcW w:w="833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1E5">
              <w:rPr>
                <w:sz w:val="20"/>
                <w:szCs w:val="20"/>
              </w:rPr>
              <w:t>What 3 behaviors does your patient display that are not consistent with those listed in column 1 and 2?</w:t>
            </w:r>
          </w:p>
        </w:tc>
        <w:tc>
          <w:tcPr>
            <w:tcW w:w="834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1E5">
              <w:rPr>
                <w:sz w:val="20"/>
                <w:szCs w:val="20"/>
              </w:rPr>
              <w:t>3 Considerations for nursing interventions</w:t>
            </w:r>
            <w:r w:rsidR="008A1974">
              <w:rPr>
                <w:sz w:val="20"/>
                <w:szCs w:val="20"/>
              </w:rPr>
              <w:t xml:space="preserve"> within an established plan of care</w:t>
            </w:r>
            <w:r w:rsidRPr="001011E5">
              <w:rPr>
                <w:sz w:val="20"/>
                <w:szCs w:val="20"/>
              </w:rPr>
              <w:t>:</w:t>
            </w:r>
          </w:p>
        </w:tc>
      </w:tr>
      <w:tr w:rsidR="001011E5" w:rsidRPr="001011E5" w:rsidTr="008A1974">
        <w:tc>
          <w:tcPr>
            <w:tcW w:w="834" w:type="pct"/>
            <w:shd w:val="clear" w:color="auto" w:fill="E2EFD9"/>
          </w:tcPr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  <w:r w:rsidRPr="001011E5">
              <w:rPr>
                <w:b/>
                <w:sz w:val="20"/>
                <w:szCs w:val="20"/>
              </w:rPr>
              <w:t>Culture</w:t>
            </w:r>
          </w:p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</w:tr>
      <w:tr w:rsidR="001011E5" w:rsidRPr="001011E5" w:rsidTr="008A1974">
        <w:tc>
          <w:tcPr>
            <w:tcW w:w="834" w:type="pct"/>
            <w:shd w:val="clear" w:color="auto" w:fill="E2EFD9"/>
          </w:tcPr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  <w:r w:rsidRPr="001011E5">
              <w:rPr>
                <w:b/>
                <w:sz w:val="20"/>
                <w:szCs w:val="20"/>
              </w:rPr>
              <w:t>Religion</w:t>
            </w:r>
          </w:p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</w:tr>
      <w:tr w:rsidR="001011E5" w:rsidRPr="001011E5" w:rsidTr="008A1974">
        <w:tc>
          <w:tcPr>
            <w:tcW w:w="834" w:type="pct"/>
            <w:shd w:val="clear" w:color="auto" w:fill="E2EFD9"/>
          </w:tcPr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  <w:r w:rsidRPr="001011E5">
              <w:rPr>
                <w:b/>
                <w:sz w:val="20"/>
                <w:szCs w:val="20"/>
              </w:rPr>
              <w:t>Developmental Level</w:t>
            </w:r>
          </w:p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  <w:p w:rsidR="001011E5" w:rsidRPr="001011E5" w:rsidRDefault="001011E5" w:rsidP="001011E5">
            <w:pPr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1011E5" w:rsidRPr="001011E5" w:rsidRDefault="001011E5" w:rsidP="001011E5">
            <w:pPr>
              <w:rPr>
                <w:sz w:val="20"/>
                <w:szCs w:val="20"/>
              </w:rPr>
            </w:pPr>
          </w:p>
        </w:tc>
      </w:tr>
    </w:tbl>
    <w:p w:rsidR="001011E5" w:rsidRPr="001011E5" w:rsidRDefault="001011E5" w:rsidP="001011E5">
      <w:pPr>
        <w:rPr>
          <w:sz w:val="20"/>
          <w:szCs w:val="20"/>
        </w:rPr>
        <w:sectPr w:rsidR="001011E5" w:rsidRPr="001011E5" w:rsidSect="001011E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011E5" w:rsidRPr="001011E5" w:rsidRDefault="001011E5" w:rsidP="001011E5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1011E5" w:rsidRPr="001011E5" w:rsidTr="008A1974">
        <w:tc>
          <w:tcPr>
            <w:tcW w:w="5000" w:type="pct"/>
            <w:gridSpan w:val="4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011E5">
              <w:rPr>
                <w:b/>
                <w:sz w:val="18"/>
                <w:szCs w:val="18"/>
              </w:rPr>
              <w:t>PATIENT/RELATIONSHIP CENTERED CARE - COMMUNICATION SKILLS COMPETENCY</w:t>
            </w:r>
          </w:p>
          <w:p w:rsidR="001011E5" w:rsidRPr="001011E5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011E5">
              <w:rPr>
                <w:b/>
                <w:sz w:val="18"/>
                <w:szCs w:val="18"/>
              </w:rPr>
              <w:t>Rubric for Grading Diversity</w:t>
            </w:r>
          </w:p>
        </w:tc>
      </w:tr>
      <w:tr w:rsidR="001011E5" w:rsidRPr="001011E5" w:rsidTr="008A1974"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011E5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1011E5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011E5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1011E5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011E5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1011E5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1011E5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1011E5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1011E5" w:rsidRPr="001011E5" w:rsidTr="008A1974"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011E5">
              <w:rPr>
                <w:b/>
                <w:sz w:val="18"/>
                <w:szCs w:val="18"/>
              </w:rPr>
              <w:t xml:space="preserve"> Behaviors 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 xml:space="preserve">Lists at least 3 behaviors </w:t>
            </w:r>
          </w:p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>and documents source of information.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>Lists 1-2 behaviors and documents source of information.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>Unable to list behaviors.</w:t>
            </w:r>
          </w:p>
        </w:tc>
      </w:tr>
      <w:tr w:rsidR="001011E5" w:rsidRPr="001011E5" w:rsidTr="008A1974"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011E5">
              <w:rPr>
                <w:b/>
                <w:sz w:val="18"/>
                <w:szCs w:val="18"/>
              </w:rPr>
              <w:t xml:space="preserve">HEALTH behaviors 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>Lists at least 3 HEALTH behaviors and documents source of information.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>Lists only 1-2  HEALTH behaviors and documents source of information.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 xml:space="preserve">Unable to list any health behaviors. </w:t>
            </w:r>
          </w:p>
        </w:tc>
      </w:tr>
      <w:tr w:rsidR="001011E5" w:rsidRPr="001011E5" w:rsidTr="008A1974"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011E5">
              <w:rPr>
                <w:b/>
                <w:sz w:val="18"/>
                <w:szCs w:val="18"/>
              </w:rPr>
              <w:t>Assess patient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 xml:space="preserve">Assesses patient and able to identify at least 3 behaviors that are either the same or different. 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 xml:space="preserve">Assesses patient and able to identify only 1-2 behaviors the patient displays that are either the same or different. 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 xml:space="preserve">Unable to identify behaviors the patient displays that are either the same or different. </w:t>
            </w:r>
          </w:p>
        </w:tc>
      </w:tr>
      <w:tr w:rsidR="001011E5" w:rsidRPr="001011E5" w:rsidTr="008A1974"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011E5">
              <w:rPr>
                <w:b/>
                <w:sz w:val="18"/>
                <w:szCs w:val="18"/>
              </w:rPr>
              <w:t>Considerations for Nursing Interventions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8A19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 xml:space="preserve">Able to identify at least 3 factors to consider when </w:t>
            </w:r>
            <w:r w:rsidR="008A1974">
              <w:rPr>
                <w:sz w:val="18"/>
                <w:szCs w:val="18"/>
              </w:rPr>
              <w:t xml:space="preserve">choosing interventions within a plan of care. 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8A19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 xml:space="preserve">Able to identify at least 1-2 factors considered </w:t>
            </w:r>
            <w:r w:rsidR="008A1974">
              <w:rPr>
                <w:sz w:val="18"/>
                <w:szCs w:val="18"/>
              </w:rPr>
              <w:t xml:space="preserve">when choosing interventions within a plan of care 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8A19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11E5">
              <w:rPr>
                <w:sz w:val="18"/>
                <w:szCs w:val="18"/>
              </w:rPr>
              <w:t xml:space="preserve">Unable to identify factors to consider when </w:t>
            </w:r>
            <w:r w:rsidR="008A1974">
              <w:rPr>
                <w:sz w:val="18"/>
                <w:szCs w:val="18"/>
              </w:rPr>
              <w:t xml:space="preserve">choosing interventions within a plan of care. </w:t>
            </w:r>
          </w:p>
        </w:tc>
      </w:tr>
      <w:tr w:rsidR="001011E5" w:rsidRPr="001011E5" w:rsidTr="008A1974"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11E5" w:rsidRPr="001011E5" w:rsidTr="008A1974">
        <w:trPr>
          <w:trHeight w:val="58"/>
        </w:trPr>
        <w:tc>
          <w:tcPr>
            <w:tcW w:w="1250" w:type="pct"/>
            <w:shd w:val="clear" w:color="auto" w:fill="E2EFD9"/>
          </w:tcPr>
          <w:p w:rsidR="001011E5" w:rsidRPr="001011E5" w:rsidRDefault="001011E5" w:rsidP="001011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  <w:r w:rsidRPr="001011E5">
              <w:rPr>
                <w:b/>
                <w:sz w:val="18"/>
                <w:szCs w:val="18"/>
              </w:rPr>
              <w:t xml:space="preserve">Points: </w:t>
            </w:r>
          </w:p>
        </w:tc>
        <w:tc>
          <w:tcPr>
            <w:tcW w:w="3750" w:type="pct"/>
            <w:gridSpan w:val="3"/>
            <w:shd w:val="clear" w:color="auto" w:fill="E2EFD9"/>
          </w:tcPr>
          <w:p w:rsid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011E5" w:rsidRPr="001011E5" w:rsidRDefault="001011E5" w:rsidP="00101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011E5" w:rsidRPr="001011E5" w:rsidRDefault="001011E5" w:rsidP="001011E5">
      <w:pPr>
        <w:rPr>
          <w:sz w:val="16"/>
          <w:szCs w:val="16"/>
        </w:rPr>
      </w:pPr>
      <w:r w:rsidRPr="001011E5">
        <w:rPr>
          <w:sz w:val="16"/>
          <w:szCs w:val="16"/>
        </w:rPr>
        <w:t>Revised from Linda Caputi © 2010</w:t>
      </w:r>
    </w:p>
    <w:sectPr w:rsidR="001011E5" w:rsidRPr="001011E5" w:rsidSect="001011E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5F" w:rsidRDefault="0080705F" w:rsidP="00870318">
      <w:pPr>
        <w:spacing w:after="0" w:line="240" w:lineRule="auto"/>
      </w:pPr>
      <w:r>
        <w:separator/>
      </w:r>
    </w:p>
  </w:endnote>
  <w:endnote w:type="continuationSeparator" w:id="0">
    <w:p w:rsidR="0080705F" w:rsidRDefault="0080705F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ED5">
      <w:rPr>
        <w:noProof/>
      </w:rPr>
      <w:t>3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5F" w:rsidRDefault="0080705F" w:rsidP="00870318">
      <w:pPr>
        <w:spacing w:after="0" w:line="240" w:lineRule="auto"/>
      </w:pPr>
      <w:r>
        <w:separator/>
      </w:r>
    </w:p>
  </w:footnote>
  <w:footnote w:type="continuationSeparator" w:id="0">
    <w:p w:rsidR="0080705F" w:rsidRDefault="0080705F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8"/>
  </w:num>
  <w:num w:numId="6">
    <w:abstractNumId w:val="13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734B0"/>
    <w:rsid w:val="000E6E3C"/>
    <w:rsid w:val="001011E5"/>
    <w:rsid w:val="00102AFA"/>
    <w:rsid w:val="00105514"/>
    <w:rsid w:val="00111FB2"/>
    <w:rsid w:val="0014081C"/>
    <w:rsid w:val="00151FBD"/>
    <w:rsid w:val="0019647D"/>
    <w:rsid w:val="001A27BC"/>
    <w:rsid w:val="001C48B0"/>
    <w:rsid w:val="00234639"/>
    <w:rsid w:val="00236ED5"/>
    <w:rsid w:val="00340D70"/>
    <w:rsid w:val="003C210C"/>
    <w:rsid w:val="003F4410"/>
    <w:rsid w:val="00426579"/>
    <w:rsid w:val="004432D7"/>
    <w:rsid w:val="00451E28"/>
    <w:rsid w:val="0045368C"/>
    <w:rsid w:val="004F765B"/>
    <w:rsid w:val="005B0A7F"/>
    <w:rsid w:val="005F11C8"/>
    <w:rsid w:val="005F48FD"/>
    <w:rsid w:val="0066762E"/>
    <w:rsid w:val="00682CAE"/>
    <w:rsid w:val="006A6EB6"/>
    <w:rsid w:val="006C52DA"/>
    <w:rsid w:val="00703F80"/>
    <w:rsid w:val="0071611A"/>
    <w:rsid w:val="00783802"/>
    <w:rsid w:val="007A1248"/>
    <w:rsid w:val="007B04D7"/>
    <w:rsid w:val="007F2D11"/>
    <w:rsid w:val="0080705F"/>
    <w:rsid w:val="00867DF2"/>
    <w:rsid w:val="00870318"/>
    <w:rsid w:val="00874A60"/>
    <w:rsid w:val="008A1974"/>
    <w:rsid w:val="008A4CAF"/>
    <w:rsid w:val="009D04B7"/>
    <w:rsid w:val="009E478F"/>
    <w:rsid w:val="009F1B77"/>
    <w:rsid w:val="00AE4240"/>
    <w:rsid w:val="00BA44FF"/>
    <w:rsid w:val="00BC43E2"/>
    <w:rsid w:val="00C61F18"/>
    <w:rsid w:val="00CC3CE2"/>
    <w:rsid w:val="00D074B5"/>
    <w:rsid w:val="00D473CF"/>
    <w:rsid w:val="00D84410"/>
    <w:rsid w:val="00E10E85"/>
    <w:rsid w:val="00E35F30"/>
    <w:rsid w:val="00EB766E"/>
    <w:rsid w:val="00F25998"/>
    <w:rsid w:val="00F30BC9"/>
    <w:rsid w:val="00F5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953A5-C11F-4682-90E7-8D09B8C5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1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cp:lastPrinted>2013-07-27T02:06:00Z</cp:lastPrinted>
  <dcterms:created xsi:type="dcterms:W3CDTF">2014-08-27T15:16:00Z</dcterms:created>
  <dcterms:modified xsi:type="dcterms:W3CDTF">2014-08-27T16:26:00Z</dcterms:modified>
</cp:coreProperties>
</file>