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9"/>
        <w:gridCol w:w="2336"/>
        <w:gridCol w:w="365"/>
        <w:gridCol w:w="2689"/>
        <w:gridCol w:w="722"/>
        <w:gridCol w:w="989"/>
        <w:gridCol w:w="1000"/>
      </w:tblGrid>
      <w:tr w:rsidR="00151FBD" w:rsidRPr="0066762E" w:rsidTr="00700953">
        <w:trPr>
          <w:trHeight w:val="350"/>
        </w:trPr>
        <w:tc>
          <w:tcPr>
            <w:tcW w:w="668" w:type="pct"/>
            <w:shd w:val="clear" w:color="auto" w:fill="E2EFD9"/>
          </w:tcPr>
          <w:p w:rsidR="00151FBD" w:rsidRPr="0066762E" w:rsidRDefault="00151FBD" w:rsidP="00D473CF">
            <w:pPr>
              <w:spacing w:after="0" w:line="240" w:lineRule="auto"/>
              <w:rPr>
                <w:sz w:val="20"/>
                <w:szCs w:val="20"/>
              </w:rPr>
            </w:pPr>
            <w:r w:rsidRPr="0066762E">
              <w:rPr>
                <w:sz w:val="20"/>
                <w:szCs w:val="20"/>
              </w:rPr>
              <w:t xml:space="preserve">Title </w:t>
            </w:r>
          </w:p>
        </w:tc>
        <w:tc>
          <w:tcPr>
            <w:tcW w:w="4332" w:type="pct"/>
            <w:gridSpan w:val="6"/>
            <w:shd w:val="clear" w:color="auto" w:fill="E2EFD9"/>
          </w:tcPr>
          <w:p w:rsidR="00151FBD" w:rsidRPr="0066762E" w:rsidRDefault="000379DB" w:rsidP="0070095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Ethical Comportment Journal:  </w:t>
            </w:r>
            <w:r w:rsidR="00BB1A15">
              <w:rPr>
                <w:b/>
                <w:sz w:val="20"/>
                <w:szCs w:val="20"/>
              </w:rPr>
              <w:t>Safety</w:t>
            </w:r>
          </w:p>
        </w:tc>
      </w:tr>
      <w:tr w:rsidR="00151FBD" w:rsidRPr="0066762E" w:rsidTr="00700953">
        <w:trPr>
          <w:trHeight w:val="440"/>
        </w:trPr>
        <w:tc>
          <w:tcPr>
            <w:tcW w:w="668" w:type="pct"/>
            <w:shd w:val="clear" w:color="auto" w:fill="E2EFD9"/>
          </w:tcPr>
          <w:p w:rsidR="00151FBD" w:rsidRPr="0066762E" w:rsidRDefault="00151FBD" w:rsidP="007F2D11">
            <w:pPr>
              <w:spacing w:after="0" w:line="240" w:lineRule="auto"/>
              <w:rPr>
                <w:sz w:val="20"/>
                <w:szCs w:val="20"/>
              </w:rPr>
            </w:pPr>
            <w:r w:rsidRPr="0066762E">
              <w:rPr>
                <w:sz w:val="20"/>
                <w:szCs w:val="20"/>
              </w:rPr>
              <w:t xml:space="preserve">Author </w:t>
            </w:r>
          </w:p>
        </w:tc>
        <w:tc>
          <w:tcPr>
            <w:tcW w:w="4332" w:type="pct"/>
            <w:gridSpan w:val="6"/>
            <w:shd w:val="clear" w:color="auto" w:fill="E2EFD9"/>
          </w:tcPr>
          <w:p w:rsidR="00151FBD" w:rsidRPr="0066762E" w:rsidRDefault="000379DB" w:rsidP="00700953">
            <w:pPr>
              <w:spacing w:after="20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Sue Field DNP, RN, CNE</w:t>
            </w:r>
          </w:p>
        </w:tc>
      </w:tr>
      <w:tr w:rsidR="00151FBD" w:rsidRPr="0066762E" w:rsidTr="00700953">
        <w:trPr>
          <w:trHeight w:val="237"/>
        </w:trPr>
        <w:tc>
          <w:tcPr>
            <w:tcW w:w="668" w:type="pct"/>
            <w:vMerge w:val="restart"/>
          </w:tcPr>
          <w:p w:rsidR="00151FBD" w:rsidRPr="0066762E" w:rsidRDefault="00151FBD" w:rsidP="00D473C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4" w:type="pct"/>
            <w:gridSpan w:val="2"/>
            <w:vMerge w:val="restart"/>
          </w:tcPr>
          <w:p w:rsidR="00151FBD" w:rsidRPr="0066762E" w:rsidRDefault="00151FBD" w:rsidP="00D473C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6762E">
              <w:rPr>
                <w:b/>
                <w:sz w:val="20"/>
                <w:szCs w:val="20"/>
              </w:rPr>
              <w:t>Put X in box to correspond with the SLO (s)</w:t>
            </w:r>
          </w:p>
        </w:tc>
        <w:tc>
          <w:tcPr>
            <w:tcW w:w="1438" w:type="pct"/>
            <w:vMerge w:val="restart"/>
          </w:tcPr>
          <w:p w:rsidR="00151FBD" w:rsidRPr="0066762E" w:rsidRDefault="00151FBD" w:rsidP="00D473C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6762E">
              <w:rPr>
                <w:b/>
                <w:sz w:val="20"/>
                <w:szCs w:val="20"/>
              </w:rPr>
              <w:t>Put X in box to correspond with the Competency (s)</w:t>
            </w:r>
          </w:p>
        </w:tc>
        <w:tc>
          <w:tcPr>
            <w:tcW w:w="1450" w:type="pct"/>
            <w:gridSpan w:val="3"/>
          </w:tcPr>
          <w:p w:rsidR="00151FBD" w:rsidRPr="0066762E" w:rsidRDefault="00151FBD" w:rsidP="00D473C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6762E">
              <w:rPr>
                <w:b/>
                <w:sz w:val="20"/>
                <w:szCs w:val="20"/>
              </w:rPr>
              <w:t>Knowledge/Practice/Ethical Comportment</w:t>
            </w:r>
          </w:p>
        </w:tc>
      </w:tr>
      <w:tr w:rsidR="00151FBD" w:rsidRPr="0066762E" w:rsidTr="00700953">
        <w:trPr>
          <w:trHeight w:val="80"/>
        </w:trPr>
        <w:tc>
          <w:tcPr>
            <w:tcW w:w="668" w:type="pct"/>
            <w:vMerge/>
          </w:tcPr>
          <w:p w:rsidR="00151FBD" w:rsidRPr="0066762E" w:rsidRDefault="00151FBD" w:rsidP="00D473C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4" w:type="pct"/>
            <w:gridSpan w:val="2"/>
            <w:vMerge/>
          </w:tcPr>
          <w:p w:rsidR="00151FBD" w:rsidRPr="0066762E" w:rsidRDefault="00151FBD" w:rsidP="00D473C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38" w:type="pct"/>
            <w:vMerge/>
          </w:tcPr>
          <w:p w:rsidR="00151FBD" w:rsidRPr="0066762E" w:rsidRDefault="00151FBD" w:rsidP="00D473C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6" w:type="pct"/>
          </w:tcPr>
          <w:p w:rsidR="00151FBD" w:rsidRPr="0066762E" w:rsidRDefault="00151FBD" w:rsidP="00D473C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6762E">
              <w:rPr>
                <w:b/>
                <w:sz w:val="20"/>
                <w:szCs w:val="20"/>
              </w:rPr>
              <w:t>K</w:t>
            </w:r>
          </w:p>
        </w:tc>
        <w:tc>
          <w:tcPr>
            <w:tcW w:w="529" w:type="pct"/>
          </w:tcPr>
          <w:p w:rsidR="00151FBD" w:rsidRPr="0066762E" w:rsidRDefault="00151FBD" w:rsidP="00D473C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6762E">
              <w:rPr>
                <w:b/>
                <w:sz w:val="20"/>
                <w:szCs w:val="20"/>
              </w:rPr>
              <w:t>P</w:t>
            </w:r>
          </w:p>
        </w:tc>
        <w:tc>
          <w:tcPr>
            <w:tcW w:w="535" w:type="pct"/>
          </w:tcPr>
          <w:p w:rsidR="00151FBD" w:rsidRPr="0066762E" w:rsidRDefault="00151FBD" w:rsidP="00D473C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6762E">
              <w:rPr>
                <w:b/>
                <w:sz w:val="20"/>
                <w:szCs w:val="20"/>
              </w:rPr>
              <w:t>E</w:t>
            </w:r>
          </w:p>
        </w:tc>
      </w:tr>
      <w:tr w:rsidR="00151FBD" w:rsidRPr="0066762E" w:rsidTr="00700953">
        <w:trPr>
          <w:trHeight w:val="180"/>
        </w:trPr>
        <w:tc>
          <w:tcPr>
            <w:tcW w:w="668" w:type="pct"/>
            <w:vMerge w:val="restart"/>
          </w:tcPr>
          <w:p w:rsidR="00151FBD" w:rsidRPr="0066762E" w:rsidRDefault="00151FBD" w:rsidP="00D473CF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151FBD" w:rsidRPr="0066762E" w:rsidRDefault="00151FBD" w:rsidP="00D473CF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151FBD" w:rsidRPr="0066762E" w:rsidRDefault="00151FBD" w:rsidP="00D473CF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151FBD" w:rsidRPr="0066762E" w:rsidRDefault="00151FBD" w:rsidP="00D473CF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151FBD" w:rsidRPr="0066762E" w:rsidRDefault="00151FBD" w:rsidP="00D473CF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151FBD" w:rsidRPr="0066762E" w:rsidRDefault="00151FBD" w:rsidP="00D473CF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151FBD" w:rsidRPr="0066762E" w:rsidRDefault="00151FBD" w:rsidP="00D473CF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151FBD" w:rsidRPr="0066762E" w:rsidRDefault="00151FBD" w:rsidP="00D473CF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151FBD" w:rsidRPr="0066762E" w:rsidRDefault="00151FBD" w:rsidP="00D473CF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151FBD" w:rsidRPr="0066762E" w:rsidRDefault="00151FBD" w:rsidP="00D473CF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151FBD" w:rsidRPr="0066762E" w:rsidRDefault="00151FBD" w:rsidP="00D473CF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66762E">
              <w:rPr>
                <w:b/>
                <w:sz w:val="20"/>
                <w:szCs w:val="20"/>
              </w:rPr>
              <w:t>Student Learning Outcome(s)</w:t>
            </w:r>
          </w:p>
          <w:p w:rsidR="00151FBD" w:rsidRPr="0066762E" w:rsidRDefault="00151FBD" w:rsidP="00D473C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49" w:type="pct"/>
            <w:vMerge w:val="restart"/>
          </w:tcPr>
          <w:p w:rsidR="00151FBD" w:rsidRPr="0066762E" w:rsidRDefault="00151FBD" w:rsidP="00D473CF">
            <w:pPr>
              <w:spacing w:after="0" w:line="240" w:lineRule="auto"/>
              <w:rPr>
                <w:sz w:val="20"/>
                <w:szCs w:val="20"/>
              </w:rPr>
            </w:pPr>
            <w:r w:rsidRPr="0066762E">
              <w:rPr>
                <w:sz w:val="20"/>
                <w:szCs w:val="20"/>
              </w:rPr>
              <w:t>Patient Relationship Centered Care</w:t>
            </w:r>
          </w:p>
        </w:tc>
        <w:tc>
          <w:tcPr>
            <w:tcW w:w="195" w:type="pct"/>
            <w:vMerge w:val="restart"/>
          </w:tcPr>
          <w:p w:rsidR="00151FBD" w:rsidRPr="0066762E" w:rsidRDefault="00151FBD" w:rsidP="00D4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pct"/>
          </w:tcPr>
          <w:p w:rsidR="00151FBD" w:rsidRPr="0066762E" w:rsidRDefault="00151FBD" w:rsidP="00D473CF">
            <w:pPr>
              <w:spacing w:after="0" w:line="240" w:lineRule="auto"/>
              <w:rPr>
                <w:sz w:val="20"/>
                <w:szCs w:val="20"/>
              </w:rPr>
            </w:pPr>
            <w:r w:rsidRPr="0066762E">
              <w:rPr>
                <w:sz w:val="20"/>
                <w:szCs w:val="20"/>
              </w:rPr>
              <w:t>Communication Skills</w:t>
            </w:r>
          </w:p>
        </w:tc>
        <w:tc>
          <w:tcPr>
            <w:tcW w:w="386" w:type="pct"/>
          </w:tcPr>
          <w:p w:rsidR="00151FBD" w:rsidRPr="0066762E" w:rsidRDefault="00151FBD" w:rsidP="00D473C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29" w:type="pct"/>
          </w:tcPr>
          <w:p w:rsidR="00151FBD" w:rsidRPr="0066762E" w:rsidRDefault="00151FBD" w:rsidP="00D473C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35" w:type="pct"/>
          </w:tcPr>
          <w:p w:rsidR="00151FBD" w:rsidRPr="0066762E" w:rsidRDefault="00151FBD" w:rsidP="00D473CF">
            <w:pPr>
              <w:spacing w:after="0" w:line="240" w:lineRule="auto"/>
              <w:rPr>
                <w:sz w:val="20"/>
                <w:szCs w:val="20"/>
              </w:rPr>
            </w:pPr>
            <w:r w:rsidRPr="0066762E">
              <w:rPr>
                <w:sz w:val="20"/>
                <w:szCs w:val="20"/>
              </w:rPr>
              <w:t xml:space="preserve">     </w:t>
            </w:r>
          </w:p>
        </w:tc>
      </w:tr>
      <w:tr w:rsidR="00151FBD" w:rsidRPr="0066762E" w:rsidTr="00700953">
        <w:trPr>
          <w:trHeight w:val="180"/>
        </w:trPr>
        <w:tc>
          <w:tcPr>
            <w:tcW w:w="668" w:type="pct"/>
            <w:vMerge/>
          </w:tcPr>
          <w:p w:rsidR="00151FBD" w:rsidRPr="0066762E" w:rsidRDefault="00151FBD" w:rsidP="00D473C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49" w:type="pct"/>
            <w:vMerge/>
          </w:tcPr>
          <w:p w:rsidR="00151FBD" w:rsidRPr="0066762E" w:rsidRDefault="00151FBD" w:rsidP="00D473C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5" w:type="pct"/>
            <w:vMerge/>
          </w:tcPr>
          <w:p w:rsidR="00151FBD" w:rsidRPr="0066762E" w:rsidRDefault="00151FBD" w:rsidP="00D4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pct"/>
          </w:tcPr>
          <w:p w:rsidR="00151FBD" w:rsidRPr="0066762E" w:rsidRDefault="00151FBD" w:rsidP="00D473CF">
            <w:pPr>
              <w:spacing w:after="0" w:line="240" w:lineRule="auto"/>
              <w:rPr>
                <w:sz w:val="20"/>
                <w:szCs w:val="20"/>
              </w:rPr>
            </w:pPr>
            <w:r w:rsidRPr="0066762E">
              <w:rPr>
                <w:sz w:val="20"/>
                <w:szCs w:val="20"/>
              </w:rPr>
              <w:t>Nursing Process</w:t>
            </w:r>
          </w:p>
        </w:tc>
        <w:tc>
          <w:tcPr>
            <w:tcW w:w="386" w:type="pct"/>
          </w:tcPr>
          <w:p w:rsidR="00151FBD" w:rsidRPr="0066762E" w:rsidRDefault="00151FBD" w:rsidP="00D4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pct"/>
          </w:tcPr>
          <w:p w:rsidR="00151FBD" w:rsidRPr="0066762E" w:rsidRDefault="00151FBD" w:rsidP="00D4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35" w:type="pct"/>
          </w:tcPr>
          <w:p w:rsidR="00151FBD" w:rsidRPr="0066762E" w:rsidRDefault="00151FBD" w:rsidP="00D4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51FBD" w:rsidRPr="0066762E" w:rsidTr="00700953">
        <w:trPr>
          <w:trHeight w:val="180"/>
        </w:trPr>
        <w:tc>
          <w:tcPr>
            <w:tcW w:w="668" w:type="pct"/>
            <w:vMerge/>
          </w:tcPr>
          <w:p w:rsidR="00151FBD" w:rsidRPr="0066762E" w:rsidRDefault="00151FBD" w:rsidP="00D473C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49" w:type="pct"/>
            <w:vMerge/>
          </w:tcPr>
          <w:p w:rsidR="00151FBD" w:rsidRPr="0066762E" w:rsidRDefault="00151FBD" w:rsidP="00D473C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5" w:type="pct"/>
            <w:vMerge/>
          </w:tcPr>
          <w:p w:rsidR="00151FBD" w:rsidRPr="0066762E" w:rsidRDefault="00151FBD" w:rsidP="00D4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pct"/>
          </w:tcPr>
          <w:p w:rsidR="00151FBD" w:rsidRPr="0066762E" w:rsidRDefault="00151FBD" w:rsidP="00D473CF">
            <w:pPr>
              <w:spacing w:after="0" w:line="240" w:lineRule="auto"/>
              <w:rPr>
                <w:sz w:val="20"/>
                <w:szCs w:val="20"/>
              </w:rPr>
            </w:pPr>
            <w:r w:rsidRPr="0066762E">
              <w:rPr>
                <w:sz w:val="20"/>
                <w:szCs w:val="20"/>
              </w:rPr>
              <w:t>Learning Needs</w:t>
            </w:r>
          </w:p>
        </w:tc>
        <w:tc>
          <w:tcPr>
            <w:tcW w:w="386" w:type="pct"/>
          </w:tcPr>
          <w:p w:rsidR="00151FBD" w:rsidRPr="0066762E" w:rsidRDefault="00151FBD" w:rsidP="00D4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pct"/>
          </w:tcPr>
          <w:p w:rsidR="00151FBD" w:rsidRPr="0066762E" w:rsidRDefault="00151FBD" w:rsidP="00D4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35" w:type="pct"/>
          </w:tcPr>
          <w:p w:rsidR="00151FBD" w:rsidRPr="0066762E" w:rsidRDefault="00151FBD" w:rsidP="00D473C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51FBD" w:rsidRPr="0066762E" w:rsidTr="00700953">
        <w:trPr>
          <w:trHeight w:val="132"/>
        </w:trPr>
        <w:tc>
          <w:tcPr>
            <w:tcW w:w="668" w:type="pct"/>
            <w:vMerge/>
          </w:tcPr>
          <w:p w:rsidR="00151FBD" w:rsidRPr="0066762E" w:rsidRDefault="00151FBD" w:rsidP="00D473C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49" w:type="pct"/>
            <w:vMerge w:val="restart"/>
          </w:tcPr>
          <w:p w:rsidR="00151FBD" w:rsidRPr="0066762E" w:rsidRDefault="00151FBD" w:rsidP="00D473CF">
            <w:pPr>
              <w:spacing w:after="0" w:line="240" w:lineRule="auto"/>
              <w:rPr>
                <w:sz w:val="20"/>
                <w:szCs w:val="20"/>
              </w:rPr>
            </w:pPr>
            <w:r w:rsidRPr="0066762E">
              <w:rPr>
                <w:sz w:val="20"/>
                <w:szCs w:val="20"/>
              </w:rPr>
              <w:t>Informatics/Technology</w:t>
            </w:r>
          </w:p>
        </w:tc>
        <w:tc>
          <w:tcPr>
            <w:tcW w:w="195" w:type="pct"/>
            <w:vMerge w:val="restart"/>
          </w:tcPr>
          <w:p w:rsidR="00151FBD" w:rsidRPr="0066762E" w:rsidRDefault="00151FBD" w:rsidP="00D4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pct"/>
          </w:tcPr>
          <w:p w:rsidR="00151FBD" w:rsidRPr="0066762E" w:rsidRDefault="00151FBD" w:rsidP="00D473CF">
            <w:pPr>
              <w:spacing w:after="0" w:line="240" w:lineRule="auto"/>
              <w:rPr>
                <w:sz w:val="20"/>
                <w:szCs w:val="20"/>
              </w:rPr>
            </w:pPr>
            <w:r w:rsidRPr="0066762E">
              <w:rPr>
                <w:sz w:val="20"/>
                <w:szCs w:val="20"/>
              </w:rPr>
              <w:t>Documentation</w:t>
            </w:r>
          </w:p>
        </w:tc>
        <w:tc>
          <w:tcPr>
            <w:tcW w:w="386" w:type="pct"/>
          </w:tcPr>
          <w:p w:rsidR="00151FBD" w:rsidRPr="0066762E" w:rsidRDefault="00151FBD" w:rsidP="00D4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pct"/>
          </w:tcPr>
          <w:p w:rsidR="00151FBD" w:rsidRPr="0066762E" w:rsidRDefault="00151FBD" w:rsidP="00D4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35" w:type="pct"/>
          </w:tcPr>
          <w:p w:rsidR="00151FBD" w:rsidRPr="0066762E" w:rsidRDefault="00151FBD" w:rsidP="00D4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51FBD" w:rsidRPr="0066762E" w:rsidTr="00700953">
        <w:trPr>
          <w:trHeight w:val="132"/>
        </w:trPr>
        <w:tc>
          <w:tcPr>
            <w:tcW w:w="668" w:type="pct"/>
            <w:vMerge/>
          </w:tcPr>
          <w:p w:rsidR="00151FBD" w:rsidRPr="0066762E" w:rsidRDefault="00151FBD" w:rsidP="00D473C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49" w:type="pct"/>
            <w:vMerge/>
          </w:tcPr>
          <w:p w:rsidR="00151FBD" w:rsidRPr="0066762E" w:rsidRDefault="00151FBD" w:rsidP="00D473C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5" w:type="pct"/>
            <w:vMerge/>
          </w:tcPr>
          <w:p w:rsidR="00151FBD" w:rsidRPr="0066762E" w:rsidRDefault="00151FBD" w:rsidP="00D4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pct"/>
          </w:tcPr>
          <w:p w:rsidR="00151FBD" w:rsidRPr="0066762E" w:rsidRDefault="00151FBD" w:rsidP="00D473CF">
            <w:pPr>
              <w:spacing w:after="0" w:line="240" w:lineRule="auto"/>
              <w:rPr>
                <w:sz w:val="20"/>
                <w:szCs w:val="20"/>
              </w:rPr>
            </w:pPr>
            <w:r w:rsidRPr="0066762E">
              <w:rPr>
                <w:sz w:val="20"/>
                <w:szCs w:val="20"/>
              </w:rPr>
              <w:t>Informatics</w:t>
            </w:r>
          </w:p>
        </w:tc>
        <w:tc>
          <w:tcPr>
            <w:tcW w:w="386" w:type="pct"/>
          </w:tcPr>
          <w:p w:rsidR="00151FBD" w:rsidRPr="0066762E" w:rsidRDefault="00151FBD" w:rsidP="00D4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pct"/>
          </w:tcPr>
          <w:p w:rsidR="00151FBD" w:rsidRPr="0066762E" w:rsidRDefault="00151FBD" w:rsidP="00D4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35" w:type="pct"/>
          </w:tcPr>
          <w:p w:rsidR="00151FBD" w:rsidRPr="0066762E" w:rsidRDefault="00151FBD" w:rsidP="000379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51FBD" w:rsidRPr="0066762E" w:rsidTr="00700953">
        <w:trPr>
          <w:trHeight w:val="402"/>
        </w:trPr>
        <w:tc>
          <w:tcPr>
            <w:tcW w:w="668" w:type="pct"/>
            <w:vMerge/>
          </w:tcPr>
          <w:p w:rsidR="00151FBD" w:rsidRPr="0066762E" w:rsidRDefault="00151FBD" w:rsidP="00D473C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49" w:type="pct"/>
            <w:vMerge w:val="restart"/>
          </w:tcPr>
          <w:p w:rsidR="00151FBD" w:rsidRPr="0066762E" w:rsidRDefault="00151FBD" w:rsidP="00D473CF">
            <w:pPr>
              <w:spacing w:after="0" w:line="240" w:lineRule="auto"/>
              <w:rPr>
                <w:sz w:val="20"/>
                <w:szCs w:val="20"/>
              </w:rPr>
            </w:pPr>
            <w:r w:rsidRPr="0066762E">
              <w:rPr>
                <w:sz w:val="20"/>
                <w:szCs w:val="20"/>
              </w:rPr>
              <w:t>Nursing Judgment/Evidence Based care</w:t>
            </w:r>
          </w:p>
        </w:tc>
        <w:tc>
          <w:tcPr>
            <w:tcW w:w="195" w:type="pct"/>
            <w:vMerge w:val="restart"/>
          </w:tcPr>
          <w:p w:rsidR="00151FBD" w:rsidRPr="0066762E" w:rsidRDefault="00151FBD" w:rsidP="00D4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pct"/>
          </w:tcPr>
          <w:p w:rsidR="00151FBD" w:rsidRPr="0066762E" w:rsidRDefault="00151FBD" w:rsidP="00D473CF">
            <w:pPr>
              <w:spacing w:after="0" w:line="240" w:lineRule="auto"/>
              <w:rPr>
                <w:sz w:val="20"/>
                <w:szCs w:val="20"/>
              </w:rPr>
            </w:pPr>
            <w:r w:rsidRPr="0066762E">
              <w:rPr>
                <w:sz w:val="20"/>
                <w:szCs w:val="20"/>
              </w:rPr>
              <w:t>Prioritization</w:t>
            </w:r>
          </w:p>
        </w:tc>
        <w:tc>
          <w:tcPr>
            <w:tcW w:w="386" w:type="pct"/>
          </w:tcPr>
          <w:p w:rsidR="00151FBD" w:rsidRPr="0066762E" w:rsidRDefault="00151FBD" w:rsidP="00D4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pct"/>
          </w:tcPr>
          <w:p w:rsidR="00151FBD" w:rsidRPr="0066762E" w:rsidRDefault="00151FBD" w:rsidP="00D4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35" w:type="pct"/>
          </w:tcPr>
          <w:p w:rsidR="00151FBD" w:rsidRPr="0066762E" w:rsidRDefault="00151FBD" w:rsidP="00D4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51FBD" w:rsidRPr="0066762E" w:rsidTr="00700953">
        <w:trPr>
          <w:trHeight w:val="402"/>
        </w:trPr>
        <w:tc>
          <w:tcPr>
            <w:tcW w:w="668" w:type="pct"/>
            <w:vMerge/>
          </w:tcPr>
          <w:p w:rsidR="00151FBD" w:rsidRPr="0066762E" w:rsidRDefault="00151FBD" w:rsidP="00D473C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49" w:type="pct"/>
            <w:vMerge/>
          </w:tcPr>
          <w:p w:rsidR="00151FBD" w:rsidRPr="0066762E" w:rsidRDefault="00151FBD" w:rsidP="00D473C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5" w:type="pct"/>
            <w:vMerge/>
          </w:tcPr>
          <w:p w:rsidR="00151FBD" w:rsidRPr="0066762E" w:rsidRDefault="00151FBD" w:rsidP="00D4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pct"/>
          </w:tcPr>
          <w:p w:rsidR="00151FBD" w:rsidRPr="0066762E" w:rsidRDefault="00151FBD" w:rsidP="00D473CF">
            <w:pPr>
              <w:spacing w:after="0" w:line="240" w:lineRule="auto"/>
              <w:rPr>
                <w:sz w:val="20"/>
                <w:szCs w:val="20"/>
              </w:rPr>
            </w:pPr>
            <w:r w:rsidRPr="0066762E">
              <w:rPr>
                <w:sz w:val="20"/>
                <w:szCs w:val="20"/>
              </w:rPr>
              <w:t>Nursing Judgment</w:t>
            </w:r>
          </w:p>
        </w:tc>
        <w:tc>
          <w:tcPr>
            <w:tcW w:w="386" w:type="pct"/>
          </w:tcPr>
          <w:p w:rsidR="00151FBD" w:rsidRPr="0066762E" w:rsidRDefault="00151FBD" w:rsidP="00D4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pct"/>
          </w:tcPr>
          <w:p w:rsidR="00151FBD" w:rsidRPr="0066762E" w:rsidRDefault="00151FBD" w:rsidP="00D4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35" w:type="pct"/>
          </w:tcPr>
          <w:p w:rsidR="00151FBD" w:rsidRPr="0066762E" w:rsidRDefault="00151FBD" w:rsidP="00D4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51FBD" w:rsidRPr="0066762E" w:rsidTr="00700953">
        <w:trPr>
          <w:trHeight w:val="180"/>
        </w:trPr>
        <w:tc>
          <w:tcPr>
            <w:tcW w:w="668" w:type="pct"/>
            <w:vMerge/>
          </w:tcPr>
          <w:p w:rsidR="00151FBD" w:rsidRPr="0066762E" w:rsidRDefault="00151FBD" w:rsidP="00D473C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49" w:type="pct"/>
            <w:vMerge w:val="restart"/>
          </w:tcPr>
          <w:p w:rsidR="00151FBD" w:rsidRPr="0066762E" w:rsidRDefault="00151FBD" w:rsidP="00D473CF">
            <w:pPr>
              <w:spacing w:after="0" w:line="240" w:lineRule="auto"/>
              <w:rPr>
                <w:sz w:val="20"/>
                <w:szCs w:val="20"/>
              </w:rPr>
            </w:pPr>
            <w:r w:rsidRPr="0066762E">
              <w:rPr>
                <w:sz w:val="20"/>
                <w:szCs w:val="20"/>
              </w:rPr>
              <w:t>Professional Identify and behaviors</w:t>
            </w:r>
          </w:p>
        </w:tc>
        <w:tc>
          <w:tcPr>
            <w:tcW w:w="195" w:type="pct"/>
            <w:vMerge w:val="restart"/>
          </w:tcPr>
          <w:p w:rsidR="00151FBD" w:rsidRPr="0066762E" w:rsidRDefault="00151FBD" w:rsidP="00D4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pct"/>
          </w:tcPr>
          <w:p w:rsidR="00151FBD" w:rsidRPr="0066762E" w:rsidRDefault="00151FBD" w:rsidP="00D473CF">
            <w:pPr>
              <w:spacing w:after="0" w:line="240" w:lineRule="auto"/>
              <w:rPr>
                <w:sz w:val="20"/>
                <w:szCs w:val="20"/>
              </w:rPr>
            </w:pPr>
            <w:r w:rsidRPr="0066762E">
              <w:rPr>
                <w:sz w:val="20"/>
                <w:szCs w:val="20"/>
              </w:rPr>
              <w:t>Professionalism</w:t>
            </w:r>
          </w:p>
        </w:tc>
        <w:tc>
          <w:tcPr>
            <w:tcW w:w="386" w:type="pct"/>
          </w:tcPr>
          <w:p w:rsidR="00151FBD" w:rsidRPr="0066762E" w:rsidRDefault="00151FBD" w:rsidP="00D4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pct"/>
          </w:tcPr>
          <w:p w:rsidR="00151FBD" w:rsidRPr="0066762E" w:rsidRDefault="00151FBD" w:rsidP="00D4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35" w:type="pct"/>
          </w:tcPr>
          <w:p w:rsidR="00151FBD" w:rsidRPr="0066762E" w:rsidRDefault="00151FBD" w:rsidP="00D473C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51FBD" w:rsidRPr="0066762E" w:rsidTr="00700953">
        <w:trPr>
          <w:trHeight w:val="359"/>
        </w:trPr>
        <w:tc>
          <w:tcPr>
            <w:tcW w:w="668" w:type="pct"/>
            <w:vMerge/>
          </w:tcPr>
          <w:p w:rsidR="00151FBD" w:rsidRPr="0066762E" w:rsidRDefault="00151FBD" w:rsidP="00D473C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49" w:type="pct"/>
            <w:vMerge/>
          </w:tcPr>
          <w:p w:rsidR="00151FBD" w:rsidRPr="0066762E" w:rsidRDefault="00151FBD" w:rsidP="00D473C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5" w:type="pct"/>
            <w:vMerge/>
          </w:tcPr>
          <w:p w:rsidR="00151FBD" w:rsidRPr="0066762E" w:rsidRDefault="00151FBD" w:rsidP="00D4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pct"/>
          </w:tcPr>
          <w:p w:rsidR="00151FBD" w:rsidRPr="0066762E" w:rsidRDefault="00151FBD" w:rsidP="00D473CF">
            <w:pPr>
              <w:spacing w:after="0" w:line="240" w:lineRule="auto"/>
              <w:rPr>
                <w:sz w:val="20"/>
                <w:szCs w:val="20"/>
              </w:rPr>
            </w:pPr>
            <w:r w:rsidRPr="0066762E">
              <w:rPr>
                <w:sz w:val="20"/>
                <w:szCs w:val="20"/>
              </w:rPr>
              <w:t>Ethical/Legal</w:t>
            </w:r>
          </w:p>
        </w:tc>
        <w:tc>
          <w:tcPr>
            <w:tcW w:w="386" w:type="pct"/>
          </w:tcPr>
          <w:p w:rsidR="00151FBD" w:rsidRPr="0066762E" w:rsidRDefault="00151FBD" w:rsidP="00D4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pct"/>
          </w:tcPr>
          <w:p w:rsidR="00151FBD" w:rsidRPr="0066762E" w:rsidRDefault="00151FBD" w:rsidP="00D4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35" w:type="pct"/>
          </w:tcPr>
          <w:p w:rsidR="00151FBD" w:rsidRPr="0066762E" w:rsidRDefault="00151FBD" w:rsidP="00D473C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51FBD" w:rsidRPr="0066762E" w:rsidTr="00700953">
        <w:trPr>
          <w:trHeight w:val="132"/>
        </w:trPr>
        <w:tc>
          <w:tcPr>
            <w:tcW w:w="668" w:type="pct"/>
            <w:vMerge/>
          </w:tcPr>
          <w:p w:rsidR="00151FBD" w:rsidRPr="0066762E" w:rsidRDefault="00151FBD" w:rsidP="00D473C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49" w:type="pct"/>
            <w:vMerge w:val="restart"/>
          </w:tcPr>
          <w:p w:rsidR="00151FBD" w:rsidRPr="0066762E" w:rsidRDefault="00151FBD" w:rsidP="00D473CF">
            <w:pPr>
              <w:spacing w:after="0" w:line="240" w:lineRule="auto"/>
              <w:rPr>
                <w:sz w:val="20"/>
                <w:szCs w:val="20"/>
              </w:rPr>
            </w:pPr>
            <w:r w:rsidRPr="0066762E">
              <w:rPr>
                <w:sz w:val="20"/>
                <w:szCs w:val="20"/>
              </w:rPr>
              <w:t>Quality Improvement</w:t>
            </w:r>
          </w:p>
        </w:tc>
        <w:tc>
          <w:tcPr>
            <w:tcW w:w="195" w:type="pct"/>
            <w:vMerge w:val="restart"/>
          </w:tcPr>
          <w:p w:rsidR="00151FBD" w:rsidRPr="0066762E" w:rsidRDefault="00151FBD" w:rsidP="00D4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pct"/>
          </w:tcPr>
          <w:p w:rsidR="00151FBD" w:rsidRPr="0066762E" w:rsidRDefault="00151FBD" w:rsidP="00D473CF">
            <w:pPr>
              <w:spacing w:after="0" w:line="240" w:lineRule="auto"/>
              <w:rPr>
                <w:sz w:val="20"/>
                <w:szCs w:val="20"/>
              </w:rPr>
            </w:pPr>
            <w:r w:rsidRPr="0066762E">
              <w:rPr>
                <w:sz w:val="20"/>
                <w:szCs w:val="20"/>
              </w:rPr>
              <w:t>Patient Care Concerns</w:t>
            </w:r>
          </w:p>
        </w:tc>
        <w:tc>
          <w:tcPr>
            <w:tcW w:w="386" w:type="pct"/>
          </w:tcPr>
          <w:p w:rsidR="00151FBD" w:rsidRPr="0066762E" w:rsidRDefault="00151FBD" w:rsidP="00D4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pct"/>
          </w:tcPr>
          <w:p w:rsidR="00151FBD" w:rsidRPr="0066762E" w:rsidRDefault="00151FBD" w:rsidP="00D4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35" w:type="pct"/>
          </w:tcPr>
          <w:p w:rsidR="00151FBD" w:rsidRPr="0066762E" w:rsidRDefault="00151FBD" w:rsidP="00D473C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51FBD" w:rsidRPr="0066762E" w:rsidTr="00700953">
        <w:trPr>
          <w:trHeight w:val="132"/>
        </w:trPr>
        <w:tc>
          <w:tcPr>
            <w:tcW w:w="668" w:type="pct"/>
            <w:vMerge/>
          </w:tcPr>
          <w:p w:rsidR="00151FBD" w:rsidRPr="0066762E" w:rsidRDefault="00151FBD" w:rsidP="00D473C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49" w:type="pct"/>
            <w:vMerge/>
          </w:tcPr>
          <w:p w:rsidR="00151FBD" w:rsidRPr="0066762E" w:rsidRDefault="00151FBD" w:rsidP="00D473C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5" w:type="pct"/>
            <w:vMerge/>
          </w:tcPr>
          <w:p w:rsidR="00151FBD" w:rsidRPr="0066762E" w:rsidRDefault="00151FBD" w:rsidP="00D4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pct"/>
          </w:tcPr>
          <w:p w:rsidR="00151FBD" w:rsidRPr="0066762E" w:rsidRDefault="00151FBD" w:rsidP="00D473CF">
            <w:pPr>
              <w:spacing w:after="0" w:line="240" w:lineRule="auto"/>
              <w:rPr>
                <w:sz w:val="20"/>
                <w:szCs w:val="20"/>
              </w:rPr>
            </w:pPr>
            <w:r w:rsidRPr="0066762E">
              <w:rPr>
                <w:sz w:val="20"/>
                <w:szCs w:val="20"/>
              </w:rPr>
              <w:t>Systems</w:t>
            </w:r>
          </w:p>
        </w:tc>
        <w:tc>
          <w:tcPr>
            <w:tcW w:w="386" w:type="pct"/>
          </w:tcPr>
          <w:p w:rsidR="00151FBD" w:rsidRPr="0066762E" w:rsidRDefault="00151FBD" w:rsidP="00D4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pct"/>
          </w:tcPr>
          <w:p w:rsidR="00151FBD" w:rsidRPr="0066762E" w:rsidRDefault="00151FBD" w:rsidP="00D4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35" w:type="pct"/>
          </w:tcPr>
          <w:p w:rsidR="00151FBD" w:rsidRPr="0066762E" w:rsidRDefault="00151FBD" w:rsidP="00D473C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51FBD" w:rsidRPr="0066762E" w:rsidTr="00700953">
        <w:trPr>
          <w:trHeight w:val="132"/>
        </w:trPr>
        <w:tc>
          <w:tcPr>
            <w:tcW w:w="668" w:type="pct"/>
            <w:vMerge/>
          </w:tcPr>
          <w:p w:rsidR="00151FBD" w:rsidRPr="0066762E" w:rsidRDefault="00151FBD" w:rsidP="00D473C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49" w:type="pct"/>
            <w:vMerge w:val="restart"/>
            <w:shd w:val="clear" w:color="auto" w:fill="E2EFD9"/>
          </w:tcPr>
          <w:p w:rsidR="00151FBD" w:rsidRPr="0066762E" w:rsidRDefault="00151FBD" w:rsidP="00D473CF">
            <w:pPr>
              <w:spacing w:after="0" w:line="240" w:lineRule="auto"/>
              <w:rPr>
                <w:sz w:val="20"/>
                <w:szCs w:val="20"/>
              </w:rPr>
            </w:pPr>
            <w:r w:rsidRPr="0066762E">
              <w:rPr>
                <w:sz w:val="20"/>
                <w:szCs w:val="20"/>
              </w:rPr>
              <w:t>Safety</w:t>
            </w:r>
          </w:p>
        </w:tc>
        <w:tc>
          <w:tcPr>
            <w:tcW w:w="195" w:type="pct"/>
            <w:vMerge w:val="restart"/>
            <w:shd w:val="clear" w:color="auto" w:fill="E2EFD9"/>
          </w:tcPr>
          <w:p w:rsidR="00151FBD" w:rsidRPr="0066762E" w:rsidRDefault="00151FBD" w:rsidP="00D4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pct"/>
            <w:shd w:val="clear" w:color="auto" w:fill="E2EFD9"/>
          </w:tcPr>
          <w:p w:rsidR="00151FBD" w:rsidRPr="0066762E" w:rsidRDefault="00151FBD" w:rsidP="00D473CF">
            <w:pPr>
              <w:spacing w:after="0" w:line="240" w:lineRule="auto"/>
              <w:rPr>
                <w:sz w:val="20"/>
                <w:szCs w:val="20"/>
              </w:rPr>
            </w:pPr>
            <w:r w:rsidRPr="0066762E">
              <w:rPr>
                <w:sz w:val="20"/>
                <w:szCs w:val="20"/>
              </w:rPr>
              <w:t>Patient Complications</w:t>
            </w:r>
          </w:p>
        </w:tc>
        <w:tc>
          <w:tcPr>
            <w:tcW w:w="386" w:type="pct"/>
          </w:tcPr>
          <w:p w:rsidR="00151FBD" w:rsidRPr="0066762E" w:rsidRDefault="00151FBD" w:rsidP="00D4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pct"/>
          </w:tcPr>
          <w:p w:rsidR="00151FBD" w:rsidRPr="0066762E" w:rsidRDefault="00151FBD" w:rsidP="00D4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35" w:type="pct"/>
            <w:shd w:val="clear" w:color="auto" w:fill="E2EFD9"/>
          </w:tcPr>
          <w:p w:rsidR="00151FBD" w:rsidRPr="0066762E" w:rsidRDefault="00BB1A15" w:rsidP="00D473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151FBD" w:rsidRPr="0066762E" w:rsidTr="00700953">
        <w:trPr>
          <w:trHeight w:val="132"/>
        </w:trPr>
        <w:tc>
          <w:tcPr>
            <w:tcW w:w="668" w:type="pct"/>
            <w:vMerge/>
          </w:tcPr>
          <w:p w:rsidR="00151FBD" w:rsidRPr="0066762E" w:rsidRDefault="00151FBD" w:rsidP="00D473C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49" w:type="pct"/>
            <w:vMerge/>
            <w:shd w:val="clear" w:color="auto" w:fill="E2EFD9"/>
          </w:tcPr>
          <w:p w:rsidR="00151FBD" w:rsidRPr="0066762E" w:rsidRDefault="00151FBD" w:rsidP="00D473C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5" w:type="pct"/>
            <w:vMerge/>
            <w:shd w:val="clear" w:color="auto" w:fill="E2EFD9"/>
          </w:tcPr>
          <w:p w:rsidR="00151FBD" w:rsidRPr="0066762E" w:rsidRDefault="00151FBD" w:rsidP="00D4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pct"/>
            <w:shd w:val="clear" w:color="auto" w:fill="E2EFD9"/>
          </w:tcPr>
          <w:p w:rsidR="00151FBD" w:rsidRPr="0066762E" w:rsidRDefault="00151FBD" w:rsidP="00D473CF">
            <w:pPr>
              <w:spacing w:after="0" w:line="240" w:lineRule="auto"/>
              <w:rPr>
                <w:sz w:val="20"/>
                <w:szCs w:val="20"/>
              </w:rPr>
            </w:pPr>
            <w:r w:rsidRPr="0066762E">
              <w:rPr>
                <w:sz w:val="20"/>
                <w:szCs w:val="20"/>
              </w:rPr>
              <w:t>Safe Nursing</w:t>
            </w:r>
          </w:p>
        </w:tc>
        <w:tc>
          <w:tcPr>
            <w:tcW w:w="386" w:type="pct"/>
          </w:tcPr>
          <w:p w:rsidR="00151FBD" w:rsidRPr="0066762E" w:rsidRDefault="00151FBD" w:rsidP="00D4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pct"/>
          </w:tcPr>
          <w:p w:rsidR="00151FBD" w:rsidRPr="0066762E" w:rsidRDefault="00151FBD" w:rsidP="00D4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35" w:type="pct"/>
            <w:shd w:val="clear" w:color="auto" w:fill="E2EFD9"/>
          </w:tcPr>
          <w:p w:rsidR="00151FBD" w:rsidRPr="0066762E" w:rsidRDefault="00BB1A15" w:rsidP="00D473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151FBD" w:rsidRPr="0066762E" w:rsidTr="00700953">
        <w:trPr>
          <w:trHeight w:val="270"/>
        </w:trPr>
        <w:tc>
          <w:tcPr>
            <w:tcW w:w="668" w:type="pct"/>
            <w:vMerge/>
          </w:tcPr>
          <w:p w:rsidR="00151FBD" w:rsidRPr="0066762E" w:rsidRDefault="00151FBD" w:rsidP="00D473C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49" w:type="pct"/>
            <w:vMerge w:val="restart"/>
          </w:tcPr>
          <w:p w:rsidR="00151FBD" w:rsidRPr="0066762E" w:rsidRDefault="00151FBD" w:rsidP="00D473CF">
            <w:pPr>
              <w:spacing w:after="0" w:line="240" w:lineRule="auto"/>
              <w:rPr>
                <w:sz w:val="20"/>
                <w:szCs w:val="20"/>
              </w:rPr>
            </w:pPr>
            <w:r w:rsidRPr="0066762E">
              <w:rPr>
                <w:sz w:val="20"/>
                <w:szCs w:val="20"/>
              </w:rPr>
              <w:t>Teamwork and Collaboration</w:t>
            </w:r>
          </w:p>
        </w:tc>
        <w:tc>
          <w:tcPr>
            <w:tcW w:w="195" w:type="pct"/>
            <w:vMerge w:val="restart"/>
          </w:tcPr>
          <w:p w:rsidR="00151FBD" w:rsidRPr="0066762E" w:rsidRDefault="00151FBD" w:rsidP="00D4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pct"/>
          </w:tcPr>
          <w:p w:rsidR="00151FBD" w:rsidRPr="0066762E" w:rsidRDefault="00151FBD" w:rsidP="00D473CF">
            <w:pPr>
              <w:spacing w:after="0" w:line="240" w:lineRule="auto"/>
              <w:rPr>
                <w:sz w:val="20"/>
                <w:szCs w:val="20"/>
              </w:rPr>
            </w:pPr>
            <w:r w:rsidRPr="0066762E">
              <w:rPr>
                <w:sz w:val="20"/>
                <w:szCs w:val="20"/>
              </w:rPr>
              <w:t>Communication</w:t>
            </w:r>
          </w:p>
        </w:tc>
        <w:tc>
          <w:tcPr>
            <w:tcW w:w="386" w:type="pct"/>
          </w:tcPr>
          <w:p w:rsidR="00151FBD" w:rsidRPr="0066762E" w:rsidRDefault="00151FBD" w:rsidP="00D4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pct"/>
          </w:tcPr>
          <w:p w:rsidR="00151FBD" w:rsidRPr="0066762E" w:rsidRDefault="00151FBD" w:rsidP="00D4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35" w:type="pct"/>
          </w:tcPr>
          <w:p w:rsidR="00151FBD" w:rsidRPr="0066762E" w:rsidRDefault="00151FBD" w:rsidP="00D473C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51FBD" w:rsidRPr="0066762E" w:rsidTr="00700953">
        <w:trPr>
          <w:trHeight w:val="270"/>
        </w:trPr>
        <w:tc>
          <w:tcPr>
            <w:tcW w:w="668" w:type="pct"/>
            <w:vMerge/>
          </w:tcPr>
          <w:p w:rsidR="00151FBD" w:rsidRPr="0066762E" w:rsidRDefault="00151FBD" w:rsidP="00D473C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49" w:type="pct"/>
            <w:vMerge/>
          </w:tcPr>
          <w:p w:rsidR="00151FBD" w:rsidRPr="0066762E" w:rsidRDefault="00151FBD" w:rsidP="00D473C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5" w:type="pct"/>
            <w:vMerge/>
          </w:tcPr>
          <w:p w:rsidR="00151FBD" w:rsidRPr="0066762E" w:rsidRDefault="00151FBD" w:rsidP="00D4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pct"/>
          </w:tcPr>
          <w:p w:rsidR="00151FBD" w:rsidRPr="0066762E" w:rsidRDefault="00151FBD" w:rsidP="00D473CF">
            <w:pPr>
              <w:spacing w:after="0" w:line="240" w:lineRule="auto"/>
              <w:rPr>
                <w:sz w:val="20"/>
                <w:szCs w:val="20"/>
              </w:rPr>
            </w:pPr>
            <w:r w:rsidRPr="0066762E">
              <w:rPr>
                <w:sz w:val="20"/>
                <w:szCs w:val="20"/>
              </w:rPr>
              <w:t xml:space="preserve">Conflict </w:t>
            </w:r>
            <w:r w:rsidR="00700953">
              <w:rPr>
                <w:sz w:val="20"/>
                <w:szCs w:val="20"/>
              </w:rPr>
              <w:t xml:space="preserve">Recognition </w:t>
            </w:r>
          </w:p>
        </w:tc>
        <w:tc>
          <w:tcPr>
            <w:tcW w:w="386" w:type="pct"/>
          </w:tcPr>
          <w:p w:rsidR="00151FBD" w:rsidRPr="0066762E" w:rsidRDefault="00151FBD" w:rsidP="00D4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pct"/>
          </w:tcPr>
          <w:p w:rsidR="00151FBD" w:rsidRPr="0066762E" w:rsidRDefault="00151FBD" w:rsidP="00D4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35" w:type="pct"/>
          </w:tcPr>
          <w:p w:rsidR="00151FBD" w:rsidRPr="0066762E" w:rsidRDefault="00151FBD" w:rsidP="00D473C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51FBD" w:rsidRPr="0066762E" w:rsidTr="00700953">
        <w:trPr>
          <w:trHeight w:val="132"/>
        </w:trPr>
        <w:tc>
          <w:tcPr>
            <w:tcW w:w="668" w:type="pct"/>
            <w:vMerge/>
          </w:tcPr>
          <w:p w:rsidR="00151FBD" w:rsidRPr="0066762E" w:rsidRDefault="00151FBD" w:rsidP="00D473C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49" w:type="pct"/>
            <w:vMerge w:val="restart"/>
          </w:tcPr>
          <w:p w:rsidR="00151FBD" w:rsidRPr="0066762E" w:rsidRDefault="00151FBD" w:rsidP="00D473CF">
            <w:pPr>
              <w:spacing w:after="0" w:line="240" w:lineRule="auto"/>
              <w:rPr>
                <w:sz w:val="20"/>
                <w:szCs w:val="20"/>
              </w:rPr>
            </w:pPr>
            <w:r w:rsidRPr="0066762E">
              <w:rPr>
                <w:sz w:val="20"/>
                <w:szCs w:val="20"/>
              </w:rPr>
              <w:t>Managing Care</w:t>
            </w:r>
            <w:r w:rsidR="00700953">
              <w:rPr>
                <w:sz w:val="20"/>
                <w:szCs w:val="20"/>
              </w:rPr>
              <w:t xml:space="preserve"> of the Individual Patient</w:t>
            </w:r>
          </w:p>
        </w:tc>
        <w:tc>
          <w:tcPr>
            <w:tcW w:w="195" w:type="pct"/>
            <w:vMerge w:val="restart"/>
          </w:tcPr>
          <w:p w:rsidR="00151FBD" w:rsidRPr="0066762E" w:rsidRDefault="00151FBD" w:rsidP="00D4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pct"/>
          </w:tcPr>
          <w:p w:rsidR="00151FBD" w:rsidRPr="0066762E" w:rsidRDefault="00151FBD" w:rsidP="00D473CF">
            <w:pPr>
              <w:spacing w:after="0" w:line="240" w:lineRule="auto"/>
              <w:rPr>
                <w:sz w:val="20"/>
                <w:szCs w:val="20"/>
              </w:rPr>
            </w:pPr>
            <w:r w:rsidRPr="0066762E">
              <w:rPr>
                <w:sz w:val="20"/>
                <w:szCs w:val="20"/>
              </w:rPr>
              <w:t>Managing Care</w:t>
            </w:r>
            <w:r w:rsidR="00273C42">
              <w:rPr>
                <w:sz w:val="20"/>
                <w:szCs w:val="20"/>
              </w:rPr>
              <w:t xml:space="preserve"> </w:t>
            </w:r>
            <w:r w:rsidR="00273C42">
              <w:rPr>
                <w:sz w:val="20"/>
                <w:szCs w:val="20"/>
              </w:rPr>
              <w:t>of the Individual Patient</w:t>
            </w:r>
            <w:bookmarkStart w:id="0" w:name="_GoBack"/>
            <w:bookmarkEnd w:id="0"/>
          </w:p>
        </w:tc>
        <w:tc>
          <w:tcPr>
            <w:tcW w:w="386" w:type="pct"/>
            <w:tcBorders>
              <w:bottom w:val="single" w:sz="4" w:space="0" w:color="auto"/>
            </w:tcBorders>
          </w:tcPr>
          <w:p w:rsidR="00151FBD" w:rsidRPr="0066762E" w:rsidRDefault="00151FBD" w:rsidP="00D4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pct"/>
            <w:tcBorders>
              <w:bottom w:val="single" w:sz="4" w:space="0" w:color="auto"/>
            </w:tcBorders>
          </w:tcPr>
          <w:p w:rsidR="00151FBD" w:rsidRPr="0066762E" w:rsidRDefault="00151FBD" w:rsidP="00D4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35" w:type="pct"/>
            <w:tcBorders>
              <w:bottom w:val="single" w:sz="4" w:space="0" w:color="auto"/>
            </w:tcBorders>
          </w:tcPr>
          <w:p w:rsidR="00151FBD" w:rsidRPr="0066762E" w:rsidRDefault="00151FBD" w:rsidP="00D473C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51FBD" w:rsidRPr="0066762E" w:rsidTr="00700953">
        <w:trPr>
          <w:trHeight w:val="132"/>
        </w:trPr>
        <w:tc>
          <w:tcPr>
            <w:tcW w:w="668" w:type="pct"/>
            <w:vMerge/>
          </w:tcPr>
          <w:p w:rsidR="00151FBD" w:rsidRPr="0066762E" w:rsidRDefault="00151FBD" w:rsidP="00D473C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49" w:type="pct"/>
            <w:vMerge/>
          </w:tcPr>
          <w:p w:rsidR="00151FBD" w:rsidRPr="0066762E" w:rsidRDefault="00151FBD" w:rsidP="00D473C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5" w:type="pct"/>
            <w:vMerge/>
          </w:tcPr>
          <w:p w:rsidR="00151FBD" w:rsidRPr="0066762E" w:rsidRDefault="00151FBD" w:rsidP="00D473C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38" w:type="pct"/>
          </w:tcPr>
          <w:p w:rsidR="00151FBD" w:rsidRPr="0066762E" w:rsidRDefault="00151FBD" w:rsidP="00D473CF">
            <w:pPr>
              <w:spacing w:after="0" w:line="240" w:lineRule="auto"/>
              <w:rPr>
                <w:sz w:val="20"/>
                <w:szCs w:val="20"/>
              </w:rPr>
            </w:pPr>
            <w:r w:rsidRPr="0066762E">
              <w:rPr>
                <w:sz w:val="20"/>
                <w:szCs w:val="20"/>
              </w:rPr>
              <w:t xml:space="preserve">Assign/Monitor </w:t>
            </w:r>
          </w:p>
        </w:tc>
        <w:tc>
          <w:tcPr>
            <w:tcW w:w="386" w:type="pct"/>
            <w:tcBorders>
              <w:bottom w:val="single" w:sz="4" w:space="0" w:color="auto"/>
            </w:tcBorders>
          </w:tcPr>
          <w:p w:rsidR="00151FBD" w:rsidRPr="0066762E" w:rsidRDefault="00151FBD" w:rsidP="00D4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pct"/>
            <w:tcBorders>
              <w:bottom w:val="single" w:sz="4" w:space="0" w:color="auto"/>
            </w:tcBorders>
          </w:tcPr>
          <w:p w:rsidR="00151FBD" w:rsidRPr="0066762E" w:rsidRDefault="00151FBD" w:rsidP="00D4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35" w:type="pct"/>
            <w:tcBorders>
              <w:bottom w:val="single" w:sz="4" w:space="0" w:color="auto"/>
            </w:tcBorders>
          </w:tcPr>
          <w:p w:rsidR="00151FBD" w:rsidRPr="0066762E" w:rsidRDefault="00151FBD" w:rsidP="00D4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7B04D7" w:rsidRDefault="007B04D7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95"/>
        <w:gridCol w:w="4555"/>
      </w:tblGrid>
      <w:tr w:rsidR="00441B01" w:rsidRPr="00451E28" w:rsidTr="00700953">
        <w:trPr>
          <w:jc w:val="center"/>
        </w:trPr>
        <w:tc>
          <w:tcPr>
            <w:tcW w:w="5000" w:type="pct"/>
            <w:gridSpan w:val="2"/>
            <w:shd w:val="clear" w:color="auto" w:fill="E2EFD9"/>
          </w:tcPr>
          <w:p w:rsidR="00441B01" w:rsidRPr="00451E28" w:rsidRDefault="00441B01" w:rsidP="00391CE8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451E28">
              <w:rPr>
                <w:b/>
                <w:sz w:val="18"/>
                <w:szCs w:val="18"/>
              </w:rPr>
              <w:t>Where should this assignment be used:</w:t>
            </w:r>
          </w:p>
        </w:tc>
      </w:tr>
      <w:tr w:rsidR="00441B01" w:rsidRPr="00451E28" w:rsidTr="00700953">
        <w:trPr>
          <w:jc w:val="center"/>
        </w:trPr>
        <w:tc>
          <w:tcPr>
            <w:tcW w:w="2564" w:type="pct"/>
            <w:shd w:val="clear" w:color="auto" w:fill="E2EFD9"/>
          </w:tcPr>
          <w:p w:rsidR="00441B01" w:rsidRPr="00451E28" w:rsidRDefault="00441B01" w:rsidP="00391CE8">
            <w:pPr>
              <w:spacing w:after="0" w:line="240" w:lineRule="auto"/>
              <w:rPr>
                <w:sz w:val="18"/>
                <w:szCs w:val="18"/>
              </w:rPr>
            </w:pPr>
            <w:r w:rsidRPr="00451E28">
              <w:rPr>
                <w:sz w:val="18"/>
                <w:szCs w:val="18"/>
              </w:rPr>
              <w:t>Classroom</w:t>
            </w:r>
          </w:p>
        </w:tc>
        <w:tc>
          <w:tcPr>
            <w:tcW w:w="2436" w:type="pct"/>
            <w:shd w:val="clear" w:color="auto" w:fill="E2EFD9"/>
          </w:tcPr>
          <w:p w:rsidR="00441B01" w:rsidRPr="00451E28" w:rsidRDefault="00441B01" w:rsidP="00391CE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</w:tr>
      <w:tr w:rsidR="00441B01" w:rsidRPr="00451E28" w:rsidTr="00700953">
        <w:trPr>
          <w:jc w:val="center"/>
        </w:trPr>
        <w:tc>
          <w:tcPr>
            <w:tcW w:w="2564" w:type="pct"/>
            <w:shd w:val="clear" w:color="auto" w:fill="E2EFD9"/>
          </w:tcPr>
          <w:p w:rsidR="00441B01" w:rsidRPr="00451E28" w:rsidRDefault="00441B01" w:rsidP="00391CE8">
            <w:pPr>
              <w:spacing w:after="0" w:line="240" w:lineRule="auto"/>
              <w:rPr>
                <w:sz w:val="18"/>
                <w:szCs w:val="18"/>
              </w:rPr>
            </w:pPr>
            <w:r w:rsidRPr="00451E28">
              <w:rPr>
                <w:sz w:val="18"/>
                <w:szCs w:val="18"/>
              </w:rPr>
              <w:t>Clinical Setting</w:t>
            </w:r>
          </w:p>
        </w:tc>
        <w:tc>
          <w:tcPr>
            <w:tcW w:w="2436" w:type="pct"/>
            <w:shd w:val="clear" w:color="auto" w:fill="E2EFD9"/>
          </w:tcPr>
          <w:p w:rsidR="00441B01" w:rsidRPr="00451E28" w:rsidRDefault="00441B01" w:rsidP="00391CE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</w:tr>
      <w:tr w:rsidR="00441B01" w:rsidRPr="00451E28" w:rsidTr="00700953">
        <w:trPr>
          <w:jc w:val="center"/>
        </w:trPr>
        <w:tc>
          <w:tcPr>
            <w:tcW w:w="2564" w:type="pct"/>
            <w:shd w:val="clear" w:color="auto" w:fill="E2EFD9"/>
          </w:tcPr>
          <w:p w:rsidR="00441B01" w:rsidRPr="00451E28" w:rsidRDefault="00441B01" w:rsidP="00391CE8">
            <w:pPr>
              <w:spacing w:after="0" w:line="240" w:lineRule="auto"/>
              <w:rPr>
                <w:sz w:val="18"/>
                <w:szCs w:val="18"/>
              </w:rPr>
            </w:pPr>
            <w:r w:rsidRPr="00451E28">
              <w:rPr>
                <w:sz w:val="18"/>
                <w:szCs w:val="18"/>
              </w:rPr>
              <w:t>Independent Study</w:t>
            </w:r>
          </w:p>
        </w:tc>
        <w:tc>
          <w:tcPr>
            <w:tcW w:w="2436" w:type="pct"/>
            <w:shd w:val="clear" w:color="auto" w:fill="E2EFD9"/>
          </w:tcPr>
          <w:p w:rsidR="00441B01" w:rsidRPr="00451E28" w:rsidRDefault="00441B01" w:rsidP="00391CE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</w:tr>
      <w:tr w:rsidR="00441B01" w:rsidRPr="00451E28" w:rsidTr="00700953">
        <w:trPr>
          <w:jc w:val="center"/>
        </w:trPr>
        <w:tc>
          <w:tcPr>
            <w:tcW w:w="2564" w:type="pct"/>
            <w:shd w:val="clear" w:color="auto" w:fill="E2EFD9"/>
          </w:tcPr>
          <w:p w:rsidR="00441B01" w:rsidRPr="00451E28" w:rsidRDefault="00441B01" w:rsidP="00391CE8">
            <w:pPr>
              <w:spacing w:after="0" w:line="240" w:lineRule="auto"/>
              <w:rPr>
                <w:sz w:val="18"/>
                <w:szCs w:val="18"/>
              </w:rPr>
            </w:pPr>
            <w:r w:rsidRPr="00451E28">
              <w:rPr>
                <w:sz w:val="18"/>
                <w:szCs w:val="18"/>
              </w:rPr>
              <w:t>Online/Web Based</w:t>
            </w:r>
          </w:p>
        </w:tc>
        <w:tc>
          <w:tcPr>
            <w:tcW w:w="2436" w:type="pct"/>
            <w:shd w:val="clear" w:color="auto" w:fill="E2EFD9"/>
          </w:tcPr>
          <w:p w:rsidR="00441B01" w:rsidRPr="00451E28" w:rsidRDefault="00441B01" w:rsidP="00391CE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</w:tr>
      <w:tr w:rsidR="00441B01" w:rsidRPr="00451E28" w:rsidTr="00700953">
        <w:trPr>
          <w:trHeight w:val="233"/>
          <w:jc w:val="center"/>
        </w:trPr>
        <w:tc>
          <w:tcPr>
            <w:tcW w:w="2564" w:type="pct"/>
          </w:tcPr>
          <w:p w:rsidR="00441B01" w:rsidRPr="00451E28" w:rsidRDefault="00441B01" w:rsidP="00391CE8">
            <w:pPr>
              <w:spacing w:after="0" w:line="240" w:lineRule="auto"/>
              <w:rPr>
                <w:sz w:val="18"/>
                <w:szCs w:val="18"/>
              </w:rPr>
            </w:pPr>
            <w:r w:rsidRPr="00451E28">
              <w:rPr>
                <w:sz w:val="18"/>
                <w:szCs w:val="18"/>
              </w:rPr>
              <w:t>Skills Lab</w:t>
            </w:r>
          </w:p>
        </w:tc>
        <w:tc>
          <w:tcPr>
            <w:tcW w:w="2436" w:type="pct"/>
          </w:tcPr>
          <w:p w:rsidR="00441B01" w:rsidRPr="00451E28" w:rsidRDefault="00441B01" w:rsidP="00391CE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441B01" w:rsidRPr="00451E28" w:rsidTr="00700953">
        <w:trPr>
          <w:jc w:val="center"/>
        </w:trPr>
        <w:tc>
          <w:tcPr>
            <w:tcW w:w="2564" w:type="pct"/>
          </w:tcPr>
          <w:p w:rsidR="00441B01" w:rsidRPr="00451E28" w:rsidRDefault="00441B01" w:rsidP="00391CE8">
            <w:pPr>
              <w:spacing w:after="0" w:line="240" w:lineRule="auto"/>
              <w:rPr>
                <w:sz w:val="18"/>
                <w:szCs w:val="18"/>
              </w:rPr>
            </w:pPr>
            <w:r w:rsidRPr="00451E28">
              <w:rPr>
                <w:sz w:val="18"/>
                <w:szCs w:val="18"/>
              </w:rPr>
              <w:t>Simulation</w:t>
            </w:r>
          </w:p>
        </w:tc>
        <w:tc>
          <w:tcPr>
            <w:tcW w:w="2436" w:type="pct"/>
          </w:tcPr>
          <w:p w:rsidR="00441B01" w:rsidRPr="00451E28" w:rsidRDefault="00441B01" w:rsidP="00391CE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441B01" w:rsidRPr="007A1248" w:rsidRDefault="00441B01" w:rsidP="00441B01">
      <w:pPr>
        <w:rPr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53"/>
        <w:gridCol w:w="2285"/>
        <w:gridCol w:w="2074"/>
        <w:gridCol w:w="2338"/>
      </w:tblGrid>
      <w:tr w:rsidR="00441B01" w:rsidRPr="00451E28" w:rsidTr="00700953">
        <w:tc>
          <w:tcPr>
            <w:tcW w:w="5000" w:type="pct"/>
            <w:gridSpan w:val="4"/>
            <w:shd w:val="clear" w:color="auto" w:fill="E2EFD9"/>
          </w:tcPr>
          <w:p w:rsidR="00441B01" w:rsidRPr="00451E28" w:rsidRDefault="00441B01" w:rsidP="00391CE8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451E28">
              <w:rPr>
                <w:b/>
                <w:sz w:val="18"/>
                <w:szCs w:val="18"/>
              </w:rPr>
              <w:t>Revised from Linda Caputi © (What type of assignment is this?)</w:t>
            </w:r>
          </w:p>
        </w:tc>
      </w:tr>
      <w:tr w:rsidR="00441B01" w:rsidRPr="00451E28" w:rsidTr="00700953">
        <w:tc>
          <w:tcPr>
            <w:tcW w:w="1419" w:type="pct"/>
            <w:shd w:val="clear" w:color="auto" w:fill="auto"/>
          </w:tcPr>
          <w:p w:rsidR="00441B01" w:rsidRPr="00451E28" w:rsidRDefault="00441B01" w:rsidP="00391CE8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451E28">
              <w:rPr>
                <w:b/>
                <w:sz w:val="18"/>
                <w:szCs w:val="18"/>
              </w:rPr>
              <w:t>Patient Care Assignment</w:t>
            </w:r>
          </w:p>
        </w:tc>
        <w:tc>
          <w:tcPr>
            <w:tcW w:w="3581" w:type="pct"/>
            <w:gridSpan w:val="3"/>
            <w:shd w:val="clear" w:color="auto" w:fill="E2EFD9"/>
          </w:tcPr>
          <w:p w:rsidR="00441B01" w:rsidRPr="00451E28" w:rsidRDefault="00441B01" w:rsidP="00391CE8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451E28">
              <w:rPr>
                <w:b/>
                <w:sz w:val="18"/>
                <w:szCs w:val="18"/>
              </w:rPr>
              <w:t>Non Patient Care Assignments</w:t>
            </w:r>
          </w:p>
        </w:tc>
      </w:tr>
      <w:tr w:rsidR="00441B01" w:rsidRPr="00451E28" w:rsidTr="00700953">
        <w:tc>
          <w:tcPr>
            <w:tcW w:w="1419" w:type="pct"/>
            <w:shd w:val="clear" w:color="auto" w:fill="auto"/>
          </w:tcPr>
          <w:p w:rsidR="00441B01" w:rsidRPr="00451E28" w:rsidRDefault="00441B01" w:rsidP="00391CE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51E28">
              <w:rPr>
                <w:b/>
                <w:sz w:val="18"/>
                <w:szCs w:val="18"/>
              </w:rPr>
              <w:t>Patient Care</w:t>
            </w:r>
            <w:r w:rsidRPr="00451E28">
              <w:rPr>
                <w:sz w:val="18"/>
                <w:szCs w:val="18"/>
              </w:rPr>
              <w:t xml:space="preserve"> </w:t>
            </w:r>
          </w:p>
          <w:p w:rsidR="00441B01" w:rsidRPr="00451E28" w:rsidRDefault="00441B01" w:rsidP="00391CE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51E28">
              <w:rPr>
                <w:sz w:val="18"/>
                <w:szCs w:val="18"/>
              </w:rPr>
              <w:t>T</w:t>
            </w:r>
            <w:r w:rsidRPr="000734B0">
              <w:rPr>
                <w:sz w:val="18"/>
                <w:szCs w:val="18"/>
              </w:rPr>
              <w:t>he assignme</w:t>
            </w:r>
            <w:r>
              <w:rPr>
                <w:sz w:val="18"/>
                <w:szCs w:val="18"/>
              </w:rPr>
              <w:t xml:space="preserve">nts are related to the student while </w:t>
            </w:r>
            <w:r w:rsidRPr="000734B0">
              <w:rPr>
                <w:sz w:val="18"/>
                <w:szCs w:val="18"/>
              </w:rPr>
              <w:t>providing patient care in the clinical setting.</w:t>
            </w:r>
            <w:r>
              <w:rPr>
                <w:sz w:val="18"/>
                <w:szCs w:val="18"/>
              </w:rPr>
              <w:br/>
              <w:t xml:space="preserve">Example:  Concept mapping care for one or multiple patients. </w:t>
            </w:r>
          </w:p>
        </w:tc>
        <w:tc>
          <w:tcPr>
            <w:tcW w:w="1222" w:type="pct"/>
            <w:shd w:val="clear" w:color="auto" w:fill="E2EFD9"/>
          </w:tcPr>
          <w:p w:rsidR="00441B01" w:rsidRPr="00451E28" w:rsidRDefault="00441B01" w:rsidP="00391CE8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451E28">
              <w:rPr>
                <w:b/>
                <w:sz w:val="18"/>
                <w:szCs w:val="18"/>
              </w:rPr>
              <w:t>Thinking Focused</w:t>
            </w:r>
            <w:r w:rsidRPr="00451E28">
              <w:rPr>
                <w:sz w:val="18"/>
                <w:szCs w:val="18"/>
              </w:rPr>
              <w:br/>
            </w:r>
            <w:r w:rsidRPr="000734B0">
              <w:rPr>
                <w:sz w:val="18"/>
                <w:szCs w:val="18"/>
              </w:rPr>
              <w:t>Assignments encourages critical thinking and clinical reasoning and teaches students to think like a nurse.</w:t>
            </w:r>
          </w:p>
        </w:tc>
        <w:tc>
          <w:tcPr>
            <w:tcW w:w="1109" w:type="pct"/>
            <w:shd w:val="clear" w:color="auto" w:fill="auto"/>
          </w:tcPr>
          <w:p w:rsidR="00441B01" w:rsidRPr="00451E28" w:rsidRDefault="00441B01" w:rsidP="00391CE8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451E28">
              <w:rPr>
                <w:b/>
                <w:sz w:val="18"/>
                <w:szCs w:val="18"/>
              </w:rPr>
              <w:t>Patient Focused</w:t>
            </w:r>
          </w:p>
          <w:p w:rsidR="00441B01" w:rsidRPr="00451E28" w:rsidRDefault="00441B01" w:rsidP="00391CE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</w:t>
            </w:r>
            <w:r w:rsidRPr="000734B0">
              <w:rPr>
                <w:sz w:val="18"/>
                <w:szCs w:val="18"/>
              </w:rPr>
              <w:t>he student focuses on specific aspects of patient care such as safety, falls, diabetes, other diseases, etc.</w:t>
            </w:r>
          </w:p>
        </w:tc>
        <w:tc>
          <w:tcPr>
            <w:tcW w:w="1250" w:type="pct"/>
            <w:shd w:val="clear" w:color="auto" w:fill="auto"/>
          </w:tcPr>
          <w:p w:rsidR="00441B01" w:rsidRPr="00451E28" w:rsidRDefault="00441B01" w:rsidP="00391CE8">
            <w:pPr>
              <w:spacing w:after="0" w:line="240" w:lineRule="auto"/>
              <w:jc w:val="center"/>
              <w:rPr>
                <w:b/>
              </w:rPr>
            </w:pPr>
            <w:r w:rsidRPr="00451E28">
              <w:rPr>
                <w:b/>
              </w:rPr>
              <w:t>Systems Focused</w:t>
            </w:r>
          </w:p>
          <w:p w:rsidR="00441B01" w:rsidRPr="00451E28" w:rsidRDefault="00441B01" w:rsidP="00391CE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34B0">
              <w:rPr>
                <w:sz w:val="18"/>
                <w:szCs w:val="18"/>
              </w:rPr>
              <w:t xml:space="preserve">Assignments help the student understand the clinical world, the nurse’s work therein, and the effect of the system on the nurse and the patient. </w:t>
            </w:r>
            <w:r>
              <w:rPr>
                <w:sz w:val="18"/>
                <w:szCs w:val="18"/>
              </w:rPr>
              <w:br/>
              <w:t xml:space="preserve">Example:  How the system completes medication administration from order to delivery to patient. </w:t>
            </w:r>
            <w:r w:rsidRPr="00451E28">
              <w:rPr>
                <w:sz w:val="18"/>
                <w:szCs w:val="18"/>
              </w:rPr>
              <w:t xml:space="preserve"> </w:t>
            </w:r>
          </w:p>
        </w:tc>
      </w:tr>
      <w:tr w:rsidR="00441B01" w:rsidRPr="00451E28" w:rsidTr="00700953">
        <w:tc>
          <w:tcPr>
            <w:tcW w:w="1419" w:type="pct"/>
          </w:tcPr>
          <w:p w:rsidR="00441B01" w:rsidRPr="00451E28" w:rsidRDefault="00441B01" w:rsidP="00391CE8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22" w:type="pct"/>
            <w:shd w:val="clear" w:color="auto" w:fill="E2EFD9"/>
          </w:tcPr>
          <w:p w:rsidR="00441B01" w:rsidRPr="00451E28" w:rsidRDefault="00B44FFC" w:rsidP="00391CE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109" w:type="pct"/>
            <w:shd w:val="clear" w:color="auto" w:fill="auto"/>
          </w:tcPr>
          <w:p w:rsidR="00441B01" w:rsidRPr="00451E28" w:rsidRDefault="00441B01" w:rsidP="00391CE8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50" w:type="pct"/>
            <w:shd w:val="clear" w:color="auto" w:fill="auto"/>
          </w:tcPr>
          <w:p w:rsidR="00441B01" w:rsidRPr="00451E28" w:rsidRDefault="00441B01" w:rsidP="00391CE8">
            <w:pPr>
              <w:spacing w:after="0" w:line="240" w:lineRule="auto"/>
              <w:jc w:val="center"/>
              <w:rPr>
                <w:b/>
              </w:rPr>
            </w:pPr>
          </w:p>
        </w:tc>
      </w:tr>
    </w:tbl>
    <w:p w:rsidR="00441B01" w:rsidRDefault="00441B01"/>
    <w:p w:rsidR="004432D7" w:rsidRDefault="004432D7"/>
    <w:p w:rsidR="00867DF2" w:rsidRPr="00867DF2" w:rsidRDefault="00867DF2" w:rsidP="00867DF2">
      <w:pPr>
        <w:jc w:val="center"/>
        <w:rPr>
          <w:b/>
        </w:rPr>
      </w:pPr>
      <w:r w:rsidRPr="00867DF2">
        <w:rPr>
          <w:b/>
        </w:rPr>
        <w:t>Assignment:</w:t>
      </w:r>
      <w:r>
        <w:rPr>
          <w:b/>
        </w:rPr>
        <w:t xml:space="preserve"> </w:t>
      </w:r>
      <w:r w:rsidR="00CC3ACF">
        <w:rPr>
          <w:b/>
        </w:rPr>
        <w:t>Ethical Comportment Journal - Safety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7F2D11" w:rsidTr="00700953">
        <w:tc>
          <w:tcPr>
            <w:tcW w:w="5000" w:type="pct"/>
            <w:shd w:val="clear" w:color="auto" w:fill="E2EFD9"/>
          </w:tcPr>
          <w:p w:rsidR="007F2D11" w:rsidRPr="004432D7" w:rsidRDefault="007F2D11" w:rsidP="004432D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432D7">
              <w:rPr>
                <w:b/>
                <w:sz w:val="20"/>
                <w:szCs w:val="20"/>
              </w:rPr>
              <w:t>Competencies measured in this assignment:</w:t>
            </w:r>
          </w:p>
          <w:p w:rsidR="007F2D11" w:rsidRPr="00CC3ACF" w:rsidRDefault="007F2D11" w:rsidP="004432D7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CC3ACF">
              <w:rPr>
                <w:b/>
                <w:sz w:val="18"/>
                <w:szCs w:val="18"/>
              </w:rPr>
              <w:t>SAFETY - PATIENT COMPLICATIONS COMPETENCY:</w:t>
            </w:r>
          </w:p>
          <w:p w:rsidR="007F2D11" w:rsidRPr="00CC3ACF" w:rsidRDefault="007F2D11" w:rsidP="004432D7">
            <w:pPr>
              <w:spacing w:after="0" w:line="240" w:lineRule="auto"/>
              <w:rPr>
                <w:sz w:val="18"/>
                <w:szCs w:val="18"/>
              </w:rPr>
            </w:pPr>
            <w:r w:rsidRPr="00CC3ACF">
              <w:rPr>
                <w:sz w:val="18"/>
                <w:szCs w:val="18"/>
              </w:rPr>
              <w:t xml:space="preserve">Identify (K), implement actions (P), and recognize (E) one's responsibility to detect and respond to actual/potential patient complications and report changes to the appropriate health care provider. </w:t>
            </w:r>
          </w:p>
          <w:p w:rsidR="007F2D11" w:rsidRPr="00CC3ACF" w:rsidRDefault="007F2D11" w:rsidP="004432D7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CC3ACF">
              <w:rPr>
                <w:b/>
                <w:sz w:val="18"/>
                <w:szCs w:val="18"/>
              </w:rPr>
              <w:t>SAFETY - SAFE NURSING PRACTICE:</w:t>
            </w:r>
          </w:p>
          <w:p w:rsidR="007F2D11" w:rsidRPr="00CC3ACF" w:rsidRDefault="007F2D11" w:rsidP="00CC3ACF">
            <w:pPr>
              <w:spacing w:after="0" w:line="240" w:lineRule="auto"/>
              <w:rPr>
                <w:sz w:val="18"/>
                <w:szCs w:val="18"/>
              </w:rPr>
            </w:pPr>
            <w:r w:rsidRPr="00CC3ACF">
              <w:rPr>
                <w:sz w:val="18"/>
                <w:szCs w:val="18"/>
              </w:rPr>
              <w:t>Explain (K), demonstrate (P), and value (E) safe nursing practice and the relationship between national safety campaigns and imple</w:t>
            </w:r>
            <w:r w:rsidR="00CC3ACF">
              <w:rPr>
                <w:sz w:val="18"/>
                <w:szCs w:val="18"/>
              </w:rPr>
              <w:t>mentation in practice settings.</w:t>
            </w:r>
          </w:p>
        </w:tc>
      </w:tr>
    </w:tbl>
    <w:p w:rsidR="00D141CF" w:rsidRDefault="00D141CF" w:rsidP="00CC3ACF">
      <w:pPr>
        <w:spacing w:after="0" w:line="276" w:lineRule="auto"/>
        <w:ind w:right="629"/>
        <w:rPr>
          <w:rFonts w:eastAsia="Arial" w:cs="Arial"/>
          <w:sz w:val="18"/>
          <w:szCs w:val="18"/>
        </w:rPr>
      </w:pPr>
    </w:p>
    <w:p w:rsidR="00CC3ACF" w:rsidRDefault="00CC3ACF" w:rsidP="00CC3ACF">
      <w:pPr>
        <w:spacing w:after="0" w:line="276" w:lineRule="auto"/>
        <w:ind w:right="629"/>
        <w:rPr>
          <w:rFonts w:eastAsia="Arial" w:cs="Arial"/>
          <w:sz w:val="18"/>
          <w:szCs w:val="18"/>
        </w:rPr>
      </w:pPr>
      <w:r w:rsidRPr="00CC3ACF">
        <w:rPr>
          <w:rFonts w:eastAsia="Arial" w:cs="Arial"/>
          <w:sz w:val="18"/>
          <w:szCs w:val="18"/>
        </w:rPr>
        <w:t xml:space="preserve">Reflective Journaling allows </w:t>
      </w:r>
      <w:r w:rsidRPr="00CC3ACF">
        <w:rPr>
          <w:rFonts w:eastAsia="Arial" w:cs="Arial"/>
          <w:b/>
          <w:sz w:val="18"/>
          <w:szCs w:val="18"/>
        </w:rPr>
        <w:t>you</w:t>
      </w:r>
      <w:r w:rsidRPr="00CC3ACF">
        <w:rPr>
          <w:rFonts w:eastAsia="Arial" w:cs="Arial"/>
          <w:sz w:val="18"/>
          <w:szCs w:val="18"/>
        </w:rPr>
        <w:t xml:space="preserve"> as a student to reflect or “think” about the importance of the competencies you are developing within the PN program.  The following reflective journal will allow you to “reflect on</w:t>
      </w:r>
      <w:r>
        <w:rPr>
          <w:rFonts w:eastAsia="Arial" w:cs="Arial"/>
          <w:sz w:val="18"/>
          <w:szCs w:val="18"/>
        </w:rPr>
        <w:t xml:space="preserve">” or “think about” the value </w:t>
      </w:r>
      <w:r w:rsidRPr="00CC3ACF">
        <w:rPr>
          <w:rFonts w:eastAsia="Arial" w:cs="Arial"/>
          <w:sz w:val="18"/>
          <w:szCs w:val="18"/>
        </w:rPr>
        <w:t xml:space="preserve">safety in your career as a LPN. </w:t>
      </w:r>
    </w:p>
    <w:p w:rsidR="00CC3ACF" w:rsidRPr="00CC3ACF" w:rsidRDefault="00CC3ACF" w:rsidP="00CC3ACF">
      <w:pPr>
        <w:spacing w:after="0" w:line="276" w:lineRule="auto"/>
        <w:ind w:right="629"/>
        <w:rPr>
          <w:rFonts w:eastAsia="Arial" w:cs="Arial"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05"/>
        <w:gridCol w:w="6345"/>
      </w:tblGrid>
      <w:tr w:rsidR="00CC3ACF" w:rsidRPr="00CC3ACF" w:rsidTr="00700953">
        <w:tc>
          <w:tcPr>
            <w:tcW w:w="1607" w:type="pct"/>
            <w:shd w:val="clear" w:color="auto" w:fill="E2EFD9"/>
          </w:tcPr>
          <w:p w:rsidR="00CC3ACF" w:rsidRPr="00CC3ACF" w:rsidRDefault="00CC3ACF" w:rsidP="00CC3ACF">
            <w:pPr>
              <w:jc w:val="center"/>
              <w:rPr>
                <w:b/>
                <w:sz w:val="18"/>
                <w:szCs w:val="18"/>
              </w:rPr>
            </w:pPr>
            <w:r w:rsidRPr="00CC3ACF">
              <w:rPr>
                <w:b/>
                <w:sz w:val="18"/>
                <w:szCs w:val="18"/>
              </w:rPr>
              <w:t>Question</w:t>
            </w:r>
          </w:p>
        </w:tc>
        <w:tc>
          <w:tcPr>
            <w:tcW w:w="3393" w:type="pct"/>
            <w:shd w:val="clear" w:color="auto" w:fill="E2EFD9"/>
          </w:tcPr>
          <w:p w:rsidR="00CC3ACF" w:rsidRPr="00CC3ACF" w:rsidRDefault="00CC3ACF" w:rsidP="00CC3ACF">
            <w:pPr>
              <w:jc w:val="center"/>
              <w:rPr>
                <w:b/>
                <w:sz w:val="18"/>
                <w:szCs w:val="18"/>
              </w:rPr>
            </w:pPr>
            <w:r w:rsidRPr="00CC3ACF">
              <w:rPr>
                <w:b/>
                <w:sz w:val="18"/>
                <w:szCs w:val="18"/>
              </w:rPr>
              <w:t>Answer</w:t>
            </w:r>
          </w:p>
        </w:tc>
      </w:tr>
      <w:tr w:rsidR="00CC3ACF" w:rsidRPr="00CC3ACF" w:rsidTr="00700953">
        <w:tc>
          <w:tcPr>
            <w:tcW w:w="1607" w:type="pct"/>
            <w:shd w:val="clear" w:color="auto" w:fill="auto"/>
          </w:tcPr>
          <w:p w:rsidR="00B44FFC" w:rsidRPr="00B44FFC" w:rsidRDefault="00B44FFC" w:rsidP="00B44FF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CC3ACF">
              <w:rPr>
                <w:b/>
                <w:sz w:val="18"/>
                <w:szCs w:val="18"/>
              </w:rPr>
              <w:t>SAFETY - PATIENT COMPLICATIONS COMPETENCY:</w:t>
            </w:r>
            <w:r>
              <w:rPr>
                <w:b/>
                <w:sz w:val="18"/>
                <w:szCs w:val="18"/>
              </w:rPr>
              <w:t xml:space="preserve"> Ethical Comportment</w:t>
            </w:r>
          </w:p>
          <w:p w:rsidR="00CC3ACF" w:rsidRPr="00CC3ACF" w:rsidRDefault="00CC3ACF" w:rsidP="00CC3ACF">
            <w:pPr>
              <w:pStyle w:val="ListParagraph"/>
              <w:numPr>
                <w:ilvl w:val="0"/>
                <w:numId w:val="10"/>
              </w:numPr>
              <w:spacing w:before="14"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What responsibility do y</w:t>
            </w:r>
            <w:r w:rsidR="00536575">
              <w:rPr>
                <w:sz w:val="18"/>
                <w:szCs w:val="18"/>
              </w:rPr>
              <w:t xml:space="preserve">ou have to detect and report </w:t>
            </w:r>
            <w:r>
              <w:rPr>
                <w:sz w:val="18"/>
                <w:szCs w:val="18"/>
              </w:rPr>
              <w:t xml:space="preserve"> actual patient complications? Why is this important to your nursing career?  Give 2 reasons and relate this to your experiences as a student. </w:t>
            </w:r>
          </w:p>
        </w:tc>
        <w:tc>
          <w:tcPr>
            <w:tcW w:w="3393" w:type="pct"/>
            <w:shd w:val="clear" w:color="auto" w:fill="auto"/>
          </w:tcPr>
          <w:p w:rsidR="00CC3ACF" w:rsidRPr="00CC3ACF" w:rsidRDefault="00CC3ACF" w:rsidP="00CC3ACF">
            <w:pPr>
              <w:rPr>
                <w:sz w:val="18"/>
                <w:szCs w:val="18"/>
              </w:rPr>
            </w:pPr>
          </w:p>
        </w:tc>
      </w:tr>
      <w:tr w:rsidR="00CC3ACF" w:rsidRPr="00CC3ACF" w:rsidTr="00700953">
        <w:tc>
          <w:tcPr>
            <w:tcW w:w="1607" w:type="pct"/>
            <w:shd w:val="clear" w:color="auto" w:fill="auto"/>
          </w:tcPr>
          <w:p w:rsidR="00CC3ACF" w:rsidRDefault="00CC3ACF" w:rsidP="00CC3ACF">
            <w:pPr>
              <w:pStyle w:val="ListParagraph"/>
              <w:numPr>
                <w:ilvl w:val="0"/>
                <w:numId w:val="10"/>
              </w:numPr>
              <w:spacing w:before="14"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What responsibility do you have to recognize potential complications and respond accordingly? Why is this important to your nursing career? </w:t>
            </w:r>
          </w:p>
          <w:p w:rsidR="00CC3ACF" w:rsidRPr="00CC3ACF" w:rsidRDefault="00CC3ACF" w:rsidP="00CC3ACF">
            <w:pPr>
              <w:spacing w:after="0" w:line="276" w:lineRule="auto"/>
              <w:ind w:left="360" w:right="-18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Give 2 reasons and relate this to your experiences as a student. </w:t>
            </w:r>
          </w:p>
        </w:tc>
        <w:tc>
          <w:tcPr>
            <w:tcW w:w="3393" w:type="pct"/>
            <w:shd w:val="clear" w:color="auto" w:fill="auto"/>
          </w:tcPr>
          <w:p w:rsidR="00CC3ACF" w:rsidRDefault="00CC3ACF" w:rsidP="00CC3ACF">
            <w:pPr>
              <w:spacing w:before="14" w:after="0" w:line="240" w:lineRule="auto"/>
              <w:rPr>
                <w:sz w:val="18"/>
                <w:szCs w:val="18"/>
              </w:rPr>
            </w:pPr>
          </w:p>
          <w:p w:rsidR="00CC3ACF" w:rsidRPr="00CC3ACF" w:rsidRDefault="00CC3ACF" w:rsidP="00CC3ACF">
            <w:pPr>
              <w:rPr>
                <w:sz w:val="18"/>
                <w:szCs w:val="18"/>
              </w:rPr>
            </w:pPr>
          </w:p>
        </w:tc>
      </w:tr>
      <w:tr w:rsidR="00CC3ACF" w:rsidRPr="00CC3ACF" w:rsidTr="00700953">
        <w:tc>
          <w:tcPr>
            <w:tcW w:w="1607" w:type="pct"/>
            <w:shd w:val="clear" w:color="auto" w:fill="auto"/>
          </w:tcPr>
          <w:p w:rsidR="00B44FFC" w:rsidRPr="00CC3ACF" w:rsidRDefault="00B44FFC" w:rsidP="00B44FF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CC3ACF">
              <w:rPr>
                <w:b/>
                <w:sz w:val="18"/>
                <w:szCs w:val="18"/>
              </w:rPr>
              <w:t>SAFETY - SAFE NURSING PRACTICE:</w:t>
            </w:r>
          </w:p>
          <w:p w:rsidR="00B44FFC" w:rsidRPr="00B44FFC" w:rsidRDefault="00B44FFC" w:rsidP="00B44FFC">
            <w:pPr>
              <w:spacing w:after="0" w:line="276" w:lineRule="auto"/>
              <w:ind w:right="-18"/>
              <w:contextualSpacing/>
              <w:jc w:val="center"/>
              <w:rPr>
                <w:rFonts w:eastAsia="Arial" w:cs="Arial"/>
                <w:b/>
                <w:sz w:val="18"/>
                <w:szCs w:val="18"/>
              </w:rPr>
            </w:pPr>
            <w:r w:rsidRPr="00B44FFC">
              <w:rPr>
                <w:rFonts w:eastAsia="Arial" w:cs="Arial"/>
                <w:b/>
                <w:sz w:val="18"/>
                <w:szCs w:val="18"/>
              </w:rPr>
              <w:t>Ethical Comportment</w:t>
            </w:r>
          </w:p>
          <w:p w:rsidR="00CC3ACF" w:rsidRPr="00CC3ACF" w:rsidRDefault="00D141CF" w:rsidP="00CC3ACF">
            <w:pPr>
              <w:numPr>
                <w:ilvl w:val="0"/>
                <w:numId w:val="10"/>
              </w:numPr>
              <w:spacing w:after="0" w:line="276" w:lineRule="auto"/>
              <w:ind w:right="-18"/>
              <w:contextualSpacing/>
              <w:rPr>
                <w:rFonts w:eastAsia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Explain the value for yourself of providing</w:t>
            </w:r>
            <w:r w:rsidR="00CC3ACF">
              <w:rPr>
                <w:sz w:val="18"/>
                <w:szCs w:val="18"/>
              </w:rPr>
              <w:t xml:space="preserve"> safe nursing practice?  </w:t>
            </w:r>
          </w:p>
          <w:p w:rsidR="00CC3ACF" w:rsidRPr="00CC3ACF" w:rsidRDefault="00CC3ACF" w:rsidP="00CC3ACF">
            <w:pPr>
              <w:spacing w:after="0" w:line="276" w:lineRule="auto"/>
              <w:ind w:left="360" w:right="-18"/>
              <w:contextualSpacing/>
              <w:rPr>
                <w:rFonts w:eastAsia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Give 2 examples from your practice as a PN student. </w:t>
            </w:r>
          </w:p>
        </w:tc>
        <w:tc>
          <w:tcPr>
            <w:tcW w:w="3393" w:type="pct"/>
            <w:shd w:val="clear" w:color="auto" w:fill="auto"/>
          </w:tcPr>
          <w:p w:rsidR="00CC3ACF" w:rsidRPr="00CC3ACF" w:rsidRDefault="00CC3ACF" w:rsidP="00CC3ACF">
            <w:pPr>
              <w:rPr>
                <w:sz w:val="18"/>
                <w:szCs w:val="18"/>
              </w:rPr>
            </w:pPr>
          </w:p>
        </w:tc>
      </w:tr>
      <w:tr w:rsidR="00CC3ACF" w:rsidRPr="00CC3ACF" w:rsidTr="00700953">
        <w:tc>
          <w:tcPr>
            <w:tcW w:w="1607" w:type="pct"/>
            <w:shd w:val="clear" w:color="auto" w:fill="auto"/>
          </w:tcPr>
          <w:p w:rsidR="00CC3ACF" w:rsidRDefault="00CC3ACF" w:rsidP="00CC3ACF">
            <w:pPr>
              <w:numPr>
                <w:ilvl w:val="0"/>
                <w:numId w:val="10"/>
              </w:numPr>
              <w:spacing w:after="0" w:line="276" w:lineRule="auto"/>
              <w:ind w:right="-18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What is the relationship between safe nursing practice and the national safety campaigns? How will this apply to your career as a LPN? Give 2 examples. </w:t>
            </w:r>
          </w:p>
        </w:tc>
        <w:tc>
          <w:tcPr>
            <w:tcW w:w="3393" w:type="pct"/>
            <w:shd w:val="clear" w:color="auto" w:fill="auto"/>
          </w:tcPr>
          <w:p w:rsidR="00CC3ACF" w:rsidRPr="00CC3ACF" w:rsidRDefault="00CC3ACF" w:rsidP="00CC3ACF">
            <w:pPr>
              <w:rPr>
                <w:sz w:val="18"/>
                <w:szCs w:val="18"/>
              </w:rPr>
            </w:pPr>
          </w:p>
        </w:tc>
      </w:tr>
    </w:tbl>
    <w:p w:rsidR="00CC3ACF" w:rsidRDefault="00CC3ACF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8"/>
        <w:gridCol w:w="2721"/>
        <w:gridCol w:w="2850"/>
        <w:gridCol w:w="2581"/>
      </w:tblGrid>
      <w:tr w:rsidR="00CC3ACF" w:rsidRPr="00BA4D99" w:rsidTr="00700953">
        <w:tc>
          <w:tcPr>
            <w:tcW w:w="5000" w:type="pct"/>
            <w:gridSpan w:val="4"/>
            <w:shd w:val="clear" w:color="auto" w:fill="E2EFD9"/>
          </w:tcPr>
          <w:p w:rsidR="00CC3ACF" w:rsidRPr="00BA4D99" w:rsidRDefault="00CC3ACF" w:rsidP="00CC3ACF">
            <w:pPr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BA6F99">
              <w:rPr>
                <w:b/>
                <w:sz w:val="16"/>
                <w:szCs w:val="16"/>
              </w:rPr>
              <w:lastRenderedPageBreak/>
              <w:t xml:space="preserve">Ethical Comportment Journal:  </w:t>
            </w:r>
            <w:r>
              <w:rPr>
                <w:b/>
                <w:sz w:val="16"/>
                <w:szCs w:val="16"/>
              </w:rPr>
              <w:t xml:space="preserve">Safety </w:t>
            </w:r>
            <w:r w:rsidRPr="00BA6F99">
              <w:rPr>
                <w:rFonts w:cs="Calibri"/>
                <w:b/>
                <w:bCs/>
                <w:sz w:val="16"/>
                <w:szCs w:val="16"/>
              </w:rPr>
              <w:t>Grading</w:t>
            </w:r>
            <w:r w:rsidRPr="00BA4D99">
              <w:rPr>
                <w:rFonts w:cs="Calibri"/>
                <w:b/>
                <w:bCs/>
                <w:sz w:val="16"/>
                <w:szCs w:val="16"/>
              </w:rPr>
              <w:t xml:space="preserve"> Rubric</w:t>
            </w:r>
          </w:p>
        </w:tc>
      </w:tr>
      <w:tr w:rsidR="00CC3ACF" w:rsidRPr="00BA4D99" w:rsidTr="00700953">
        <w:trPr>
          <w:trHeight w:val="413"/>
        </w:trPr>
        <w:tc>
          <w:tcPr>
            <w:tcW w:w="641" w:type="pct"/>
            <w:shd w:val="clear" w:color="auto" w:fill="E2EFD9"/>
          </w:tcPr>
          <w:p w:rsidR="00CC3ACF" w:rsidRPr="00BA4D99" w:rsidRDefault="00CC3ACF" w:rsidP="00880305">
            <w:pPr>
              <w:spacing w:after="0" w:line="276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BA4D99">
              <w:rPr>
                <w:rFonts w:cs="Calibri"/>
                <w:b/>
                <w:bCs/>
                <w:sz w:val="16"/>
                <w:szCs w:val="16"/>
              </w:rPr>
              <w:t>Criteria</w:t>
            </w:r>
            <w:r w:rsidRPr="00BA4D99">
              <w:rPr>
                <w:rFonts w:cs="Calibri"/>
                <w:b/>
                <w:bCs/>
                <w:sz w:val="16"/>
                <w:szCs w:val="16"/>
              </w:rPr>
              <w:br/>
            </w:r>
          </w:p>
        </w:tc>
        <w:tc>
          <w:tcPr>
            <w:tcW w:w="1455" w:type="pct"/>
            <w:shd w:val="clear" w:color="auto" w:fill="E2EFD9"/>
          </w:tcPr>
          <w:p w:rsidR="00CC3ACF" w:rsidRPr="00BA4D99" w:rsidRDefault="00CC3ACF" w:rsidP="00880305">
            <w:pPr>
              <w:spacing w:after="0" w:line="276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BA4D99">
              <w:rPr>
                <w:rFonts w:cs="Calibri"/>
                <w:b/>
                <w:bCs/>
                <w:sz w:val="16"/>
                <w:szCs w:val="16"/>
              </w:rPr>
              <w:t>Satisfactory (__points each)</w:t>
            </w:r>
            <w:r w:rsidRPr="00BA4D99">
              <w:rPr>
                <w:rFonts w:cs="Calibri"/>
                <w:b/>
                <w:bCs/>
                <w:sz w:val="16"/>
                <w:szCs w:val="16"/>
              </w:rPr>
              <w:br/>
            </w:r>
          </w:p>
        </w:tc>
        <w:tc>
          <w:tcPr>
            <w:tcW w:w="1524" w:type="pct"/>
            <w:shd w:val="clear" w:color="auto" w:fill="E2EFD9"/>
          </w:tcPr>
          <w:p w:rsidR="00CC3ACF" w:rsidRPr="00BA4D99" w:rsidRDefault="00CC3ACF" w:rsidP="00880305">
            <w:pPr>
              <w:spacing w:after="0" w:line="276" w:lineRule="auto"/>
              <w:ind w:left="-123" w:right="-21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BA4D99">
              <w:rPr>
                <w:rFonts w:cs="Calibri"/>
                <w:b/>
                <w:bCs/>
                <w:sz w:val="16"/>
                <w:szCs w:val="16"/>
              </w:rPr>
              <w:t>Needs Improvement (__ points each)</w:t>
            </w:r>
            <w:r w:rsidRPr="00BA4D99">
              <w:rPr>
                <w:rFonts w:cs="Calibri"/>
                <w:b/>
                <w:bCs/>
                <w:sz w:val="16"/>
                <w:szCs w:val="16"/>
              </w:rPr>
              <w:br/>
            </w:r>
          </w:p>
        </w:tc>
        <w:tc>
          <w:tcPr>
            <w:tcW w:w="1380" w:type="pct"/>
            <w:shd w:val="clear" w:color="auto" w:fill="E2EFD9"/>
          </w:tcPr>
          <w:p w:rsidR="00CC3ACF" w:rsidRPr="00BA4D99" w:rsidRDefault="00CC3ACF" w:rsidP="00880305">
            <w:pPr>
              <w:spacing w:after="0" w:line="276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BA4D99">
              <w:rPr>
                <w:rFonts w:cs="Calibri"/>
                <w:b/>
                <w:bCs/>
                <w:sz w:val="16"/>
                <w:szCs w:val="16"/>
              </w:rPr>
              <w:t>Unsatisfactory (__points each)</w:t>
            </w:r>
            <w:r w:rsidRPr="00BA4D99">
              <w:rPr>
                <w:rFonts w:cs="Calibri"/>
                <w:b/>
                <w:bCs/>
                <w:sz w:val="16"/>
                <w:szCs w:val="16"/>
              </w:rPr>
              <w:br/>
            </w:r>
          </w:p>
        </w:tc>
      </w:tr>
      <w:tr w:rsidR="00320CA6" w:rsidRPr="00BA4D99" w:rsidTr="00700953">
        <w:trPr>
          <w:trHeight w:val="602"/>
        </w:trPr>
        <w:tc>
          <w:tcPr>
            <w:tcW w:w="641" w:type="pct"/>
            <w:shd w:val="clear" w:color="auto" w:fill="E2EFD9"/>
          </w:tcPr>
          <w:p w:rsidR="00320CA6" w:rsidRDefault="00320CA6" w:rsidP="00320CA6">
            <w:pPr>
              <w:spacing w:after="0" w:line="276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sz w:val="16"/>
                <w:szCs w:val="16"/>
              </w:rPr>
              <w:t xml:space="preserve">Actual Patient Complications </w:t>
            </w:r>
          </w:p>
          <w:p w:rsidR="00320CA6" w:rsidRPr="00BA4D99" w:rsidRDefault="00320CA6" w:rsidP="00320CA6">
            <w:pPr>
              <w:numPr>
                <w:ilvl w:val="0"/>
                <w:numId w:val="11"/>
              </w:numPr>
              <w:spacing w:after="0" w:line="276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</w:p>
        </w:tc>
        <w:tc>
          <w:tcPr>
            <w:tcW w:w="1455" w:type="pct"/>
          </w:tcPr>
          <w:p w:rsidR="00320CA6" w:rsidRPr="00AD61C9" w:rsidRDefault="00320CA6" w:rsidP="00320CA6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r w:rsidRPr="00AD61C9">
              <w:rPr>
                <w:rFonts w:eastAsia="Times New Roman" w:cs="Arial"/>
                <w:sz w:val="16"/>
                <w:szCs w:val="16"/>
              </w:rPr>
              <w:t>Answer reflects a personal, honest, and thoughtful response to</w:t>
            </w:r>
            <w:r>
              <w:rPr>
                <w:rFonts w:eastAsia="Times New Roman" w:cs="Arial"/>
                <w:sz w:val="16"/>
                <w:szCs w:val="16"/>
              </w:rPr>
              <w:t xml:space="preserve"> the responsibility to detect and report actual patient complications</w:t>
            </w:r>
            <w:r w:rsidRPr="00AD61C9">
              <w:rPr>
                <w:rFonts w:eastAsia="Times New Roman" w:cs="Arial"/>
                <w:sz w:val="16"/>
                <w:szCs w:val="16"/>
              </w:rPr>
              <w:t xml:space="preserve">. </w:t>
            </w:r>
          </w:p>
          <w:p w:rsidR="00320CA6" w:rsidRPr="00BA4D99" w:rsidRDefault="00320CA6" w:rsidP="00320CA6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r w:rsidRPr="00AD61C9">
              <w:rPr>
                <w:rFonts w:eastAsia="Times New Roman" w:cs="Arial"/>
                <w:sz w:val="16"/>
                <w:szCs w:val="16"/>
              </w:rPr>
              <w:t xml:space="preserve">Gives 2 examples. </w:t>
            </w:r>
          </w:p>
        </w:tc>
        <w:tc>
          <w:tcPr>
            <w:tcW w:w="1524" w:type="pct"/>
          </w:tcPr>
          <w:p w:rsidR="00320CA6" w:rsidRPr="00AD61C9" w:rsidRDefault="00320CA6" w:rsidP="00320CA6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r w:rsidRPr="00320CA6">
              <w:rPr>
                <w:rFonts w:eastAsia="Times New Roman" w:cs="Arial"/>
                <w:sz w:val="16"/>
                <w:szCs w:val="16"/>
              </w:rPr>
              <w:t xml:space="preserve">Analysis conveys little or some evidence of a personal response to </w:t>
            </w:r>
            <w:r>
              <w:rPr>
                <w:rFonts w:eastAsia="Times New Roman" w:cs="Arial"/>
                <w:sz w:val="16"/>
                <w:szCs w:val="16"/>
              </w:rPr>
              <w:t>the responsibility to detect and report actual patient complications</w:t>
            </w:r>
            <w:r w:rsidRPr="00AD61C9">
              <w:rPr>
                <w:rFonts w:eastAsia="Times New Roman" w:cs="Arial"/>
                <w:sz w:val="16"/>
                <w:szCs w:val="16"/>
              </w:rPr>
              <w:t xml:space="preserve">. </w:t>
            </w:r>
          </w:p>
          <w:p w:rsidR="00320CA6" w:rsidRPr="00BA4D99" w:rsidRDefault="00320CA6" w:rsidP="00320CA6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>Gives 1 example</w:t>
            </w:r>
            <w:r w:rsidRPr="00AD61C9">
              <w:rPr>
                <w:rFonts w:eastAsia="Times New Roman" w:cs="Arial"/>
                <w:sz w:val="16"/>
                <w:szCs w:val="16"/>
              </w:rPr>
              <w:t xml:space="preserve">. </w:t>
            </w:r>
          </w:p>
        </w:tc>
        <w:tc>
          <w:tcPr>
            <w:tcW w:w="1380" w:type="pct"/>
          </w:tcPr>
          <w:p w:rsidR="00320CA6" w:rsidRPr="00AD61C9" w:rsidRDefault="00320CA6" w:rsidP="00320CA6">
            <w:pPr>
              <w:pStyle w:val="ListParagraph"/>
              <w:spacing w:after="0" w:line="276" w:lineRule="auto"/>
              <w:ind w:left="0" w:right="-18"/>
              <w:rPr>
                <w:rFonts w:eastAsia="Arial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Does not show reflection of question or give personal examples.</w:t>
            </w:r>
          </w:p>
        </w:tc>
      </w:tr>
      <w:tr w:rsidR="00320CA6" w:rsidRPr="00BA4D99" w:rsidTr="00700953">
        <w:trPr>
          <w:trHeight w:val="602"/>
        </w:trPr>
        <w:tc>
          <w:tcPr>
            <w:tcW w:w="641" w:type="pct"/>
            <w:shd w:val="clear" w:color="auto" w:fill="E2EFD9"/>
          </w:tcPr>
          <w:p w:rsidR="00320CA6" w:rsidRDefault="00320CA6" w:rsidP="00320CA6">
            <w:pPr>
              <w:spacing w:after="0" w:line="276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sz w:val="16"/>
                <w:szCs w:val="16"/>
              </w:rPr>
              <w:t xml:space="preserve">Potential Patient Complications </w:t>
            </w:r>
          </w:p>
          <w:p w:rsidR="00320CA6" w:rsidRPr="00BA4D99" w:rsidRDefault="00320CA6" w:rsidP="00320CA6">
            <w:pPr>
              <w:numPr>
                <w:ilvl w:val="0"/>
                <w:numId w:val="11"/>
              </w:numPr>
              <w:spacing w:after="0" w:line="276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</w:p>
        </w:tc>
        <w:tc>
          <w:tcPr>
            <w:tcW w:w="1455" w:type="pct"/>
          </w:tcPr>
          <w:p w:rsidR="00320CA6" w:rsidRPr="00AD61C9" w:rsidRDefault="00320CA6" w:rsidP="00320CA6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r w:rsidRPr="00AD61C9">
              <w:rPr>
                <w:rFonts w:eastAsia="Times New Roman" w:cs="Arial"/>
                <w:sz w:val="16"/>
                <w:szCs w:val="16"/>
              </w:rPr>
              <w:t>Answer reflects a personal, honest, and thoughtful response to</w:t>
            </w:r>
            <w:r>
              <w:rPr>
                <w:rFonts w:eastAsia="Times New Roman" w:cs="Arial"/>
                <w:sz w:val="16"/>
                <w:szCs w:val="16"/>
              </w:rPr>
              <w:t xml:space="preserve"> responsibility to recognize potential complications</w:t>
            </w:r>
            <w:r w:rsidRPr="00AD61C9">
              <w:rPr>
                <w:rFonts w:eastAsia="Times New Roman" w:cs="Arial"/>
                <w:sz w:val="16"/>
                <w:szCs w:val="16"/>
              </w:rPr>
              <w:t>.</w:t>
            </w:r>
          </w:p>
          <w:p w:rsidR="00320CA6" w:rsidRPr="00BA4D99" w:rsidRDefault="00320CA6" w:rsidP="00320CA6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r w:rsidRPr="00AD61C9">
              <w:rPr>
                <w:rFonts w:eastAsia="Times New Roman" w:cs="Arial"/>
                <w:sz w:val="16"/>
                <w:szCs w:val="16"/>
              </w:rPr>
              <w:t xml:space="preserve">Gives 2 </w:t>
            </w:r>
            <w:r>
              <w:rPr>
                <w:rFonts w:eastAsia="Times New Roman" w:cs="Arial"/>
                <w:sz w:val="16"/>
                <w:szCs w:val="16"/>
              </w:rPr>
              <w:t xml:space="preserve">personal </w:t>
            </w:r>
            <w:r w:rsidRPr="00AD61C9">
              <w:rPr>
                <w:rFonts w:eastAsia="Times New Roman" w:cs="Arial"/>
                <w:sz w:val="16"/>
                <w:szCs w:val="16"/>
              </w:rPr>
              <w:t xml:space="preserve">examples. </w:t>
            </w:r>
          </w:p>
        </w:tc>
        <w:tc>
          <w:tcPr>
            <w:tcW w:w="1524" w:type="pct"/>
          </w:tcPr>
          <w:p w:rsidR="00320CA6" w:rsidRPr="00AD61C9" w:rsidRDefault="00320CA6" w:rsidP="00320CA6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r w:rsidRPr="00320CA6">
              <w:rPr>
                <w:rFonts w:eastAsia="Times New Roman" w:cs="Arial"/>
                <w:sz w:val="16"/>
                <w:szCs w:val="16"/>
              </w:rPr>
              <w:t xml:space="preserve">Analysis conveys little or some evidence of a personal response to </w:t>
            </w:r>
            <w:r>
              <w:rPr>
                <w:rFonts w:eastAsia="Times New Roman" w:cs="Arial"/>
                <w:sz w:val="16"/>
                <w:szCs w:val="16"/>
              </w:rPr>
              <w:t>responsibility to recognize potential complications</w:t>
            </w:r>
            <w:r w:rsidRPr="00AD61C9">
              <w:rPr>
                <w:rFonts w:eastAsia="Times New Roman" w:cs="Arial"/>
                <w:sz w:val="16"/>
                <w:szCs w:val="16"/>
              </w:rPr>
              <w:t>.</w:t>
            </w:r>
          </w:p>
          <w:p w:rsidR="00320CA6" w:rsidRPr="00BA4D99" w:rsidRDefault="00320CA6" w:rsidP="00320CA6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>Gives 1</w:t>
            </w:r>
            <w:r w:rsidRPr="00AD61C9">
              <w:rPr>
                <w:rFonts w:eastAsia="Times New Roman" w:cs="Arial"/>
                <w:sz w:val="16"/>
                <w:szCs w:val="16"/>
              </w:rPr>
              <w:t xml:space="preserve"> </w:t>
            </w:r>
            <w:r>
              <w:rPr>
                <w:rFonts w:eastAsia="Times New Roman" w:cs="Arial"/>
                <w:sz w:val="16"/>
                <w:szCs w:val="16"/>
              </w:rPr>
              <w:t>personal example</w:t>
            </w:r>
            <w:r w:rsidRPr="00AD61C9">
              <w:rPr>
                <w:rFonts w:eastAsia="Times New Roman" w:cs="Arial"/>
                <w:sz w:val="16"/>
                <w:szCs w:val="16"/>
              </w:rPr>
              <w:t xml:space="preserve">. </w:t>
            </w:r>
          </w:p>
        </w:tc>
        <w:tc>
          <w:tcPr>
            <w:tcW w:w="1380" w:type="pct"/>
          </w:tcPr>
          <w:p w:rsidR="00320CA6" w:rsidRPr="00AD61C9" w:rsidRDefault="00320CA6" w:rsidP="00320CA6">
            <w:pPr>
              <w:pStyle w:val="ListParagraph"/>
              <w:spacing w:after="0" w:line="276" w:lineRule="auto"/>
              <w:ind w:left="0" w:right="-1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Does not show reflection of question or give personal examples. </w:t>
            </w:r>
          </w:p>
        </w:tc>
      </w:tr>
      <w:tr w:rsidR="00320CA6" w:rsidRPr="00BA4D99" w:rsidTr="00700953">
        <w:trPr>
          <w:trHeight w:val="440"/>
        </w:trPr>
        <w:tc>
          <w:tcPr>
            <w:tcW w:w="641" w:type="pct"/>
            <w:shd w:val="clear" w:color="auto" w:fill="E2EFD9"/>
          </w:tcPr>
          <w:p w:rsidR="00320CA6" w:rsidRDefault="00320CA6" w:rsidP="00320CA6">
            <w:pPr>
              <w:spacing w:after="0" w:line="276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sz w:val="16"/>
                <w:szCs w:val="16"/>
              </w:rPr>
              <w:t xml:space="preserve">Safe Nursing Practice </w:t>
            </w:r>
          </w:p>
          <w:p w:rsidR="00320CA6" w:rsidRPr="00BA4D99" w:rsidRDefault="00320CA6" w:rsidP="00320CA6">
            <w:pPr>
              <w:numPr>
                <w:ilvl w:val="0"/>
                <w:numId w:val="11"/>
              </w:numPr>
              <w:spacing w:after="0" w:line="276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</w:p>
        </w:tc>
        <w:tc>
          <w:tcPr>
            <w:tcW w:w="1455" w:type="pct"/>
          </w:tcPr>
          <w:p w:rsidR="00320CA6" w:rsidRPr="00AD61C9" w:rsidRDefault="00320CA6" w:rsidP="00320CA6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r w:rsidRPr="00AD61C9">
              <w:rPr>
                <w:rFonts w:eastAsia="Times New Roman" w:cs="Arial"/>
                <w:sz w:val="16"/>
                <w:szCs w:val="16"/>
              </w:rPr>
              <w:t>Answer reflects a personal, hone</w:t>
            </w:r>
            <w:r>
              <w:rPr>
                <w:rFonts w:eastAsia="Times New Roman" w:cs="Arial"/>
                <w:sz w:val="16"/>
                <w:szCs w:val="16"/>
              </w:rPr>
              <w:t xml:space="preserve">st, and thoughtful response to why it is important for you to provide safe nursing practice. </w:t>
            </w:r>
          </w:p>
          <w:p w:rsidR="00320CA6" w:rsidRPr="00BA4D99" w:rsidRDefault="00320CA6" w:rsidP="00320CA6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r w:rsidRPr="00AD61C9">
              <w:rPr>
                <w:rFonts w:eastAsia="Times New Roman" w:cs="Arial"/>
                <w:sz w:val="16"/>
                <w:szCs w:val="16"/>
              </w:rPr>
              <w:t>Gives 2</w:t>
            </w:r>
            <w:r>
              <w:rPr>
                <w:rFonts w:eastAsia="Times New Roman" w:cs="Arial"/>
                <w:sz w:val="16"/>
                <w:szCs w:val="16"/>
              </w:rPr>
              <w:t xml:space="preserve"> personal </w:t>
            </w:r>
            <w:r w:rsidRPr="00AD61C9">
              <w:rPr>
                <w:rFonts w:eastAsia="Times New Roman" w:cs="Arial"/>
                <w:sz w:val="16"/>
                <w:szCs w:val="16"/>
              </w:rPr>
              <w:t xml:space="preserve">examples. </w:t>
            </w:r>
          </w:p>
        </w:tc>
        <w:tc>
          <w:tcPr>
            <w:tcW w:w="1524" w:type="pct"/>
          </w:tcPr>
          <w:p w:rsidR="00320CA6" w:rsidRPr="00AD61C9" w:rsidRDefault="00320CA6" w:rsidP="00320CA6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r w:rsidRPr="00320CA6">
              <w:rPr>
                <w:rFonts w:eastAsia="Times New Roman" w:cs="Arial"/>
                <w:sz w:val="16"/>
                <w:szCs w:val="16"/>
              </w:rPr>
              <w:t xml:space="preserve">Analysis conveys little or some evidence of a personal response </w:t>
            </w:r>
            <w:r>
              <w:rPr>
                <w:rFonts w:eastAsia="Times New Roman" w:cs="Arial"/>
                <w:sz w:val="16"/>
                <w:szCs w:val="16"/>
              </w:rPr>
              <w:t xml:space="preserve">as </w:t>
            </w:r>
            <w:r w:rsidRPr="00320CA6">
              <w:rPr>
                <w:rFonts w:eastAsia="Times New Roman" w:cs="Arial"/>
                <w:sz w:val="16"/>
                <w:szCs w:val="16"/>
              </w:rPr>
              <w:t xml:space="preserve">to </w:t>
            </w:r>
            <w:r>
              <w:rPr>
                <w:rFonts w:eastAsia="Times New Roman" w:cs="Arial"/>
                <w:sz w:val="16"/>
                <w:szCs w:val="16"/>
              </w:rPr>
              <w:t xml:space="preserve">why it is important for student to provide safe nursing practice. </w:t>
            </w:r>
          </w:p>
          <w:p w:rsidR="00320CA6" w:rsidRPr="00BA4D99" w:rsidRDefault="00320CA6" w:rsidP="00320CA6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>Gives 1 personal example</w:t>
            </w:r>
            <w:r w:rsidRPr="00AD61C9">
              <w:rPr>
                <w:rFonts w:eastAsia="Times New Roman" w:cs="Arial"/>
                <w:sz w:val="16"/>
                <w:szCs w:val="16"/>
              </w:rPr>
              <w:t xml:space="preserve">. </w:t>
            </w:r>
          </w:p>
        </w:tc>
        <w:tc>
          <w:tcPr>
            <w:tcW w:w="1380" w:type="pct"/>
          </w:tcPr>
          <w:p w:rsidR="00320CA6" w:rsidRPr="00AD61C9" w:rsidRDefault="00320CA6" w:rsidP="00320CA6">
            <w:pPr>
              <w:pStyle w:val="ListParagraph"/>
              <w:spacing w:after="0" w:line="276" w:lineRule="auto"/>
              <w:ind w:left="0" w:right="-1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Does not show reflection of question or give personal examples.</w:t>
            </w:r>
          </w:p>
        </w:tc>
      </w:tr>
      <w:tr w:rsidR="00320CA6" w:rsidRPr="00BA4D99" w:rsidTr="00700953">
        <w:tc>
          <w:tcPr>
            <w:tcW w:w="641" w:type="pct"/>
            <w:shd w:val="clear" w:color="auto" w:fill="E2EFD9"/>
          </w:tcPr>
          <w:p w:rsidR="00320CA6" w:rsidRPr="00AD61C9" w:rsidRDefault="00320CA6" w:rsidP="00320CA6">
            <w:pPr>
              <w:spacing w:after="0"/>
              <w:jc w:val="center"/>
              <w:rPr>
                <w:rFonts w:cs="Calibri"/>
                <w:b/>
                <w:sz w:val="16"/>
                <w:szCs w:val="16"/>
              </w:rPr>
            </w:pPr>
            <w:r w:rsidRPr="00AD61C9">
              <w:rPr>
                <w:rFonts w:cs="Calibri"/>
                <w:b/>
                <w:sz w:val="16"/>
                <w:szCs w:val="16"/>
              </w:rPr>
              <w:t>Evidence based</w:t>
            </w:r>
          </w:p>
          <w:p w:rsidR="00320CA6" w:rsidRPr="00BA4D99" w:rsidRDefault="00320CA6" w:rsidP="00320CA6">
            <w:pPr>
              <w:spacing w:after="0"/>
              <w:jc w:val="center"/>
              <w:rPr>
                <w:rFonts w:cs="Calibri"/>
                <w:b/>
                <w:sz w:val="16"/>
                <w:szCs w:val="16"/>
              </w:rPr>
            </w:pPr>
            <w:r w:rsidRPr="00AD61C9">
              <w:rPr>
                <w:rFonts w:cs="Calibri"/>
                <w:b/>
                <w:sz w:val="16"/>
                <w:szCs w:val="16"/>
              </w:rPr>
              <w:t>4</w:t>
            </w:r>
          </w:p>
        </w:tc>
        <w:tc>
          <w:tcPr>
            <w:tcW w:w="1455" w:type="pct"/>
          </w:tcPr>
          <w:p w:rsidR="00320CA6" w:rsidRPr="00BA4D99" w:rsidRDefault="00320CA6" w:rsidP="00320CA6">
            <w:pPr>
              <w:spacing w:after="0" w:line="240" w:lineRule="auto"/>
              <w:rPr>
                <w:rFonts w:cs="Calibri"/>
                <w:bCs/>
                <w:sz w:val="16"/>
                <w:szCs w:val="16"/>
              </w:rPr>
            </w:pPr>
            <w:r>
              <w:rPr>
                <w:rFonts w:cs="Calibri"/>
                <w:bCs/>
                <w:sz w:val="16"/>
                <w:szCs w:val="16"/>
              </w:rPr>
              <w:t xml:space="preserve">Answer reflects knowledge of safe nursing practice and the national safety campaigns. Gives 2 personal examples of relationship to safety to career as LPN. </w:t>
            </w:r>
          </w:p>
        </w:tc>
        <w:tc>
          <w:tcPr>
            <w:tcW w:w="1524" w:type="pct"/>
          </w:tcPr>
          <w:p w:rsidR="00320CA6" w:rsidRPr="00BA4D99" w:rsidRDefault="00320CA6" w:rsidP="00320CA6">
            <w:pPr>
              <w:spacing w:after="0" w:line="240" w:lineRule="auto"/>
              <w:rPr>
                <w:rFonts w:cs="Calibri"/>
                <w:bCs/>
                <w:sz w:val="16"/>
                <w:szCs w:val="16"/>
              </w:rPr>
            </w:pPr>
            <w:r>
              <w:rPr>
                <w:rFonts w:cs="Calibri"/>
                <w:bCs/>
                <w:sz w:val="16"/>
                <w:szCs w:val="16"/>
              </w:rPr>
              <w:t>Answer reflects knowledge of safe nursing practice and the national safety campaigns. Gives 1 personal example of relationship to safety to career as LPN.</w:t>
            </w:r>
          </w:p>
        </w:tc>
        <w:tc>
          <w:tcPr>
            <w:tcW w:w="1380" w:type="pct"/>
          </w:tcPr>
          <w:p w:rsidR="00320CA6" w:rsidRPr="00AD61C9" w:rsidRDefault="00320CA6" w:rsidP="00320CA6">
            <w:pPr>
              <w:pStyle w:val="ListParagraph"/>
              <w:spacing w:after="0" w:line="276" w:lineRule="auto"/>
              <w:ind w:left="0" w:right="8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Does not show reflection of question or give personal examples.</w:t>
            </w:r>
          </w:p>
        </w:tc>
      </w:tr>
      <w:tr w:rsidR="00320CA6" w:rsidRPr="00BA4D99" w:rsidTr="00700953">
        <w:tc>
          <w:tcPr>
            <w:tcW w:w="641" w:type="pct"/>
            <w:shd w:val="clear" w:color="auto" w:fill="E2EFD9"/>
          </w:tcPr>
          <w:p w:rsidR="00320CA6" w:rsidRPr="00BA4D99" w:rsidRDefault="00320CA6" w:rsidP="00320CA6">
            <w:pPr>
              <w:spacing w:after="0" w:line="276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BA4D99">
              <w:rPr>
                <w:rFonts w:cs="Calibri"/>
                <w:b/>
                <w:bCs/>
                <w:sz w:val="16"/>
                <w:szCs w:val="16"/>
              </w:rPr>
              <w:t>Points</w:t>
            </w:r>
          </w:p>
        </w:tc>
        <w:tc>
          <w:tcPr>
            <w:tcW w:w="1455" w:type="pct"/>
          </w:tcPr>
          <w:p w:rsidR="00320CA6" w:rsidRPr="00BA4D99" w:rsidRDefault="00320CA6" w:rsidP="00320CA6">
            <w:pPr>
              <w:spacing w:after="0" w:line="240" w:lineRule="auto"/>
              <w:rPr>
                <w:rFonts w:cs="Calibri"/>
                <w:bCs/>
                <w:sz w:val="16"/>
                <w:szCs w:val="16"/>
              </w:rPr>
            </w:pPr>
          </w:p>
        </w:tc>
        <w:tc>
          <w:tcPr>
            <w:tcW w:w="1524" w:type="pct"/>
          </w:tcPr>
          <w:p w:rsidR="00320CA6" w:rsidRPr="00BA4D99" w:rsidRDefault="00320CA6" w:rsidP="00320CA6">
            <w:pPr>
              <w:spacing w:after="0" w:line="240" w:lineRule="auto"/>
              <w:rPr>
                <w:rFonts w:cs="Calibri"/>
                <w:bCs/>
                <w:sz w:val="16"/>
                <w:szCs w:val="16"/>
              </w:rPr>
            </w:pPr>
          </w:p>
        </w:tc>
        <w:tc>
          <w:tcPr>
            <w:tcW w:w="1380" w:type="pct"/>
          </w:tcPr>
          <w:p w:rsidR="00320CA6" w:rsidRPr="00BA4D99" w:rsidRDefault="00320CA6" w:rsidP="00320CA6">
            <w:pPr>
              <w:spacing w:after="0" w:line="240" w:lineRule="auto"/>
              <w:rPr>
                <w:rFonts w:cs="Calibri"/>
                <w:bCs/>
                <w:sz w:val="16"/>
                <w:szCs w:val="16"/>
              </w:rPr>
            </w:pPr>
          </w:p>
        </w:tc>
      </w:tr>
      <w:tr w:rsidR="00320CA6" w:rsidRPr="00BA4D99" w:rsidTr="00700953">
        <w:trPr>
          <w:trHeight w:val="224"/>
        </w:trPr>
        <w:tc>
          <w:tcPr>
            <w:tcW w:w="5000" w:type="pct"/>
            <w:gridSpan w:val="4"/>
            <w:shd w:val="clear" w:color="auto" w:fill="E2EFD9"/>
          </w:tcPr>
          <w:p w:rsidR="00320CA6" w:rsidRPr="00BA4D99" w:rsidRDefault="00320CA6" w:rsidP="00320CA6">
            <w:pPr>
              <w:rPr>
                <w:rFonts w:cs="Calibri"/>
                <w:b/>
                <w:bCs/>
                <w:sz w:val="16"/>
                <w:szCs w:val="16"/>
              </w:rPr>
            </w:pPr>
            <w:r w:rsidRPr="00BA4D99">
              <w:rPr>
                <w:rFonts w:cs="Calibri"/>
                <w:b/>
                <w:bCs/>
                <w:sz w:val="16"/>
                <w:szCs w:val="16"/>
              </w:rPr>
              <w:t>Total Points:</w:t>
            </w:r>
          </w:p>
        </w:tc>
      </w:tr>
    </w:tbl>
    <w:p w:rsidR="007B04D7" w:rsidRDefault="007B04D7"/>
    <w:sectPr w:rsidR="007B04D7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1C4A" w:rsidRDefault="004A1C4A" w:rsidP="00870318">
      <w:pPr>
        <w:spacing w:after="0" w:line="240" w:lineRule="auto"/>
      </w:pPr>
      <w:r>
        <w:separator/>
      </w:r>
    </w:p>
  </w:endnote>
  <w:endnote w:type="continuationSeparator" w:id="0">
    <w:p w:rsidR="004A1C4A" w:rsidRDefault="004A1C4A" w:rsidP="008703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32D7" w:rsidRDefault="004432D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A1C4A">
      <w:rPr>
        <w:noProof/>
      </w:rPr>
      <w:t>1</w:t>
    </w:r>
    <w:r>
      <w:rPr>
        <w:noProof/>
      </w:rPr>
      <w:fldChar w:fldCharType="end"/>
    </w:r>
  </w:p>
  <w:p w:rsidR="004432D7" w:rsidRDefault="004432D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1C4A" w:rsidRDefault="004A1C4A" w:rsidP="00870318">
      <w:pPr>
        <w:spacing w:after="0" w:line="240" w:lineRule="auto"/>
      </w:pPr>
      <w:r>
        <w:separator/>
      </w:r>
    </w:p>
  </w:footnote>
  <w:footnote w:type="continuationSeparator" w:id="0">
    <w:p w:rsidR="004A1C4A" w:rsidRDefault="004A1C4A" w:rsidP="008703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63579A"/>
    <w:multiLevelType w:val="hybridMultilevel"/>
    <w:tmpl w:val="9CDE5E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CB514B"/>
    <w:multiLevelType w:val="hybridMultilevel"/>
    <w:tmpl w:val="DEF05D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407E87"/>
    <w:multiLevelType w:val="hybridMultilevel"/>
    <w:tmpl w:val="8C5AFF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26838C5"/>
    <w:multiLevelType w:val="hybridMultilevel"/>
    <w:tmpl w:val="356CD2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9997F12"/>
    <w:multiLevelType w:val="hybridMultilevel"/>
    <w:tmpl w:val="43B253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C637CD7"/>
    <w:multiLevelType w:val="hybridMultilevel"/>
    <w:tmpl w:val="937697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973E2D"/>
    <w:multiLevelType w:val="hybridMultilevel"/>
    <w:tmpl w:val="2ADEF80E"/>
    <w:lvl w:ilvl="0" w:tplc="D5CEEB72">
      <w:start w:val="1"/>
      <w:numFmt w:val="decimal"/>
      <w:lvlText w:val="%1."/>
      <w:lvlJc w:val="left"/>
      <w:pPr>
        <w:ind w:left="78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2" w:hanging="360"/>
      </w:pPr>
    </w:lvl>
    <w:lvl w:ilvl="2" w:tplc="0409001B" w:tentative="1">
      <w:start w:val="1"/>
      <w:numFmt w:val="lowerRoman"/>
      <w:lvlText w:val="%3."/>
      <w:lvlJc w:val="right"/>
      <w:pPr>
        <w:ind w:left="2222" w:hanging="180"/>
      </w:pPr>
    </w:lvl>
    <w:lvl w:ilvl="3" w:tplc="0409000F" w:tentative="1">
      <w:start w:val="1"/>
      <w:numFmt w:val="decimal"/>
      <w:lvlText w:val="%4."/>
      <w:lvlJc w:val="left"/>
      <w:pPr>
        <w:ind w:left="2942" w:hanging="360"/>
      </w:pPr>
    </w:lvl>
    <w:lvl w:ilvl="4" w:tplc="04090019" w:tentative="1">
      <w:start w:val="1"/>
      <w:numFmt w:val="lowerLetter"/>
      <w:lvlText w:val="%5."/>
      <w:lvlJc w:val="left"/>
      <w:pPr>
        <w:ind w:left="3662" w:hanging="360"/>
      </w:pPr>
    </w:lvl>
    <w:lvl w:ilvl="5" w:tplc="0409001B" w:tentative="1">
      <w:start w:val="1"/>
      <w:numFmt w:val="lowerRoman"/>
      <w:lvlText w:val="%6."/>
      <w:lvlJc w:val="right"/>
      <w:pPr>
        <w:ind w:left="4382" w:hanging="180"/>
      </w:pPr>
    </w:lvl>
    <w:lvl w:ilvl="6" w:tplc="0409000F" w:tentative="1">
      <w:start w:val="1"/>
      <w:numFmt w:val="decimal"/>
      <w:lvlText w:val="%7."/>
      <w:lvlJc w:val="left"/>
      <w:pPr>
        <w:ind w:left="5102" w:hanging="360"/>
      </w:pPr>
    </w:lvl>
    <w:lvl w:ilvl="7" w:tplc="04090019" w:tentative="1">
      <w:start w:val="1"/>
      <w:numFmt w:val="lowerLetter"/>
      <w:lvlText w:val="%8."/>
      <w:lvlJc w:val="left"/>
      <w:pPr>
        <w:ind w:left="5822" w:hanging="360"/>
      </w:pPr>
    </w:lvl>
    <w:lvl w:ilvl="8" w:tplc="0409001B" w:tentative="1">
      <w:start w:val="1"/>
      <w:numFmt w:val="lowerRoman"/>
      <w:lvlText w:val="%9."/>
      <w:lvlJc w:val="right"/>
      <w:pPr>
        <w:ind w:left="6542" w:hanging="180"/>
      </w:pPr>
    </w:lvl>
  </w:abstractNum>
  <w:abstractNum w:abstractNumId="7">
    <w:nsid w:val="71411440"/>
    <w:multiLevelType w:val="hybridMultilevel"/>
    <w:tmpl w:val="2A92A8E0"/>
    <w:lvl w:ilvl="0" w:tplc="357892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5A74BA8"/>
    <w:multiLevelType w:val="hybridMultilevel"/>
    <w:tmpl w:val="A85659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D1E4324"/>
    <w:multiLevelType w:val="hybridMultilevel"/>
    <w:tmpl w:val="00ECB8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D3E7B89"/>
    <w:multiLevelType w:val="hybridMultilevel"/>
    <w:tmpl w:val="D3DA04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9"/>
  </w:num>
  <w:num w:numId="4">
    <w:abstractNumId w:val="1"/>
  </w:num>
  <w:num w:numId="5">
    <w:abstractNumId w:val="4"/>
  </w:num>
  <w:num w:numId="6">
    <w:abstractNumId w:val="10"/>
  </w:num>
  <w:num w:numId="7">
    <w:abstractNumId w:val="8"/>
  </w:num>
  <w:num w:numId="8">
    <w:abstractNumId w:val="0"/>
  </w:num>
  <w:num w:numId="9">
    <w:abstractNumId w:val="6"/>
  </w:num>
  <w:num w:numId="10">
    <w:abstractNumId w:val="7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CAF"/>
    <w:rsid w:val="000379DB"/>
    <w:rsid w:val="00067B1C"/>
    <w:rsid w:val="000752DF"/>
    <w:rsid w:val="00105514"/>
    <w:rsid w:val="00111FB2"/>
    <w:rsid w:val="0014081C"/>
    <w:rsid w:val="00151FBD"/>
    <w:rsid w:val="00164B18"/>
    <w:rsid w:val="00273C42"/>
    <w:rsid w:val="002B1C7B"/>
    <w:rsid w:val="00320CA6"/>
    <w:rsid w:val="00340D70"/>
    <w:rsid w:val="00391CE8"/>
    <w:rsid w:val="003C210C"/>
    <w:rsid w:val="00441B01"/>
    <w:rsid w:val="004432D7"/>
    <w:rsid w:val="0045368C"/>
    <w:rsid w:val="00496272"/>
    <w:rsid w:val="004A1C4A"/>
    <w:rsid w:val="004F765B"/>
    <w:rsid w:val="00536575"/>
    <w:rsid w:val="005B0A7F"/>
    <w:rsid w:val="005F11C8"/>
    <w:rsid w:val="005F48FD"/>
    <w:rsid w:val="0066762E"/>
    <w:rsid w:val="006C52DA"/>
    <w:rsid w:val="00700953"/>
    <w:rsid w:val="00703F80"/>
    <w:rsid w:val="0071611A"/>
    <w:rsid w:val="00783802"/>
    <w:rsid w:val="007B04D7"/>
    <w:rsid w:val="007F2D11"/>
    <w:rsid w:val="00867DF2"/>
    <w:rsid w:val="00870318"/>
    <w:rsid w:val="00880305"/>
    <w:rsid w:val="008A4CAF"/>
    <w:rsid w:val="00AD5D69"/>
    <w:rsid w:val="00B44FFC"/>
    <w:rsid w:val="00B864DF"/>
    <w:rsid w:val="00BA44FF"/>
    <w:rsid w:val="00BB1A15"/>
    <w:rsid w:val="00CC3ACF"/>
    <w:rsid w:val="00D074B5"/>
    <w:rsid w:val="00D141CF"/>
    <w:rsid w:val="00D473CF"/>
    <w:rsid w:val="00D76040"/>
    <w:rsid w:val="00D84410"/>
    <w:rsid w:val="00E35F30"/>
    <w:rsid w:val="00F25998"/>
    <w:rsid w:val="00F30BC9"/>
    <w:rsid w:val="00F53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A3B8C1-B3A1-421C-8301-D30BE8FF9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4C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703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0318"/>
  </w:style>
  <w:style w:type="paragraph" w:styleId="Footer">
    <w:name w:val="footer"/>
    <w:basedOn w:val="Normal"/>
    <w:link w:val="FooterChar"/>
    <w:uiPriority w:val="99"/>
    <w:unhideWhenUsed/>
    <w:rsid w:val="008703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0318"/>
  </w:style>
  <w:style w:type="character" w:styleId="Strong">
    <w:name w:val="Strong"/>
    <w:uiPriority w:val="22"/>
    <w:qFormat/>
    <w:rsid w:val="00340D70"/>
    <w:rPr>
      <w:b/>
      <w:bCs/>
    </w:rPr>
  </w:style>
  <w:style w:type="paragraph" w:styleId="ListParagraph">
    <w:name w:val="List Paragraph"/>
    <w:basedOn w:val="Normal"/>
    <w:uiPriority w:val="34"/>
    <w:qFormat/>
    <w:rsid w:val="00CC3AC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009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09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786</Words>
  <Characters>4484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</dc:creator>
  <cp:keywords/>
  <dc:description/>
  <cp:lastModifiedBy>Sue</cp:lastModifiedBy>
  <cp:revision>3</cp:revision>
  <dcterms:created xsi:type="dcterms:W3CDTF">2014-08-27T15:37:00Z</dcterms:created>
  <dcterms:modified xsi:type="dcterms:W3CDTF">2014-08-27T16:28:00Z</dcterms:modified>
</cp:coreProperties>
</file>