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F52" w:rsidRDefault="004F2F52">
      <w:pPr>
        <w:widowControl w:val="0"/>
        <w:ind w:left="-630" w:right="-735"/>
        <w:rPr>
          <w:rFonts w:ascii="Cambria" w:eastAsia="Cambria" w:hAnsi="Cambria" w:cs="Cambria"/>
          <w:sz w:val="18"/>
          <w:szCs w:val="18"/>
        </w:rPr>
      </w:pPr>
      <w:bookmarkStart w:id="0" w:name="_GoBack"/>
      <w:bookmarkEnd w:id="0"/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4F2F52" w:rsidTr="005B0314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Safe and Effective Care Environment</w:t>
            </w:r>
          </w:p>
          <w:p w:rsidR="004F2F52" w:rsidRPr="005B0314" w:rsidRDefault="0073783B">
            <w:pPr>
              <w:widowControl w:val="0"/>
              <w:ind w:right="-73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Coordinated Care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– The LPN collaborates with health care team members to facilitate effective client care.</w:t>
            </w:r>
          </w:p>
        </w:tc>
      </w:tr>
      <w:tr w:rsidR="004F2F52" w:rsidTr="005B0314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4F2F52" w:rsidRPr="005B0314" w:rsidRDefault="004F2F52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left="165" w:right="75" w:hanging="18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Advance Directives</w:t>
            </w:r>
          </w:p>
          <w:p w:rsidR="004F2F52" w:rsidRDefault="0073783B">
            <w:pPr>
              <w:widowControl w:val="0"/>
              <w:numPr>
                <w:ilvl w:val="0"/>
                <w:numId w:val="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information about advance directives*</w:t>
            </w:r>
          </w:p>
          <w:p w:rsidR="004F2F52" w:rsidRDefault="0073783B">
            <w:pPr>
              <w:widowControl w:val="0"/>
              <w:numPr>
                <w:ilvl w:val="0"/>
                <w:numId w:val="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Review client understanding of advance directives (e.g., living will, health care proxy, Durable Power of Attorney for Health Care [DPAHC])</w:t>
            </w:r>
          </w:p>
          <w:p w:rsidR="004F2F52" w:rsidRDefault="0073783B">
            <w:pPr>
              <w:widowControl w:val="0"/>
              <w:numPr>
                <w:ilvl w:val="0"/>
                <w:numId w:val="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Verify the client advance directives status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left="165" w:right="75" w:hanging="18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Advocacy</w:t>
            </w:r>
          </w:p>
          <w:p w:rsidR="004F2F52" w:rsidRDefault="0073783B">
            <w:pPr>
              <w:widowControl w:val="0"/>
              <w:numPr>
                <w:ilvl w:val="0"/>
                <w:numId w:val="20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Advocate for client rights and needs*</w:t>
            </w:r>
          </w:p>
          <w:p w:rsidR="004F2F52" w:rsidRDefault="0073783B">
            <w:pPr>
              <w:widowControl w:val="0"/>
              <w:numPr>
                <w:ilvl w:val="0"/>
                <w:numId w:val="20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Discuss identified treatment options with client and respect the decisions made</w:t>
            </w:r>
          </w:p>
          <w:p w:rsidR="004F2F52" w:rsidRDefault="0073783B">
            <w:pPr>
              <w:widowControl w:val="0"/>
              <w:numPr>
                <w:ilvl w:val="0"/>
                <w:numId w:val="20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Promote client self-advocacy*</w:t>
            </w:r>
          </w:p>
          <w:p w:rsidR="004F2F52" w:rsidRDefault="0073783B">
            <w:pPr>
              <w:widowControl w:val="0"/>
              <w:numPr>
                <w:ilvl w:val="0"/>
                <w:numId w:val="20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interpreters to assist in achieving client understanding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left="165" w:right="75" w:hanging="18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Client Care Assignments</w:t>
            </w:r>
          </w:p>
          <w:p w:rsidR="004F2F52" w:rsidRDefault="0073783B">
            <w:pPr>
              <w:widowControl w:val="0"/>
              <w:numPr>
                <w:ilvl w:val="0"/>
                <w:numId w:val="23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Assign client care and/or related tasks (e.g., assistive personnel or LPN/VN)*</w:t>
            </w:r>
          </w:p>
          <w:p w:rsidR="004F2F52" w:rsidRDefault="0073783B">
            <w:pPr>
              <w:widowControl w:val="0"/>
              <w:numPr>
                <w:ilvl w:val="0"/>
                <w:numId w:val="23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Compare needs of client to knowledge, skills and abilities of assistive personnel prior to making</w:t>
            </w:r>
          </w:p>
          <w:p w:rsidR="004F2F52" w:rsidRDefault="0073783B">
            <w:pPr>
              <w:widowControl w:val="0"/>
              <w:numPr>
                <w:ilvl w:val="0"/>
                <w:numId w:val="23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client care assignments</w:t>
            </w:r>
          </w:p>
          <w:p w:rsidR="004F2F52" w:rsidRDefault="0073783B">
            <w:pPr>
              <w:widowControl w:val="0"/>
              <w:numPr>
                <w:ilvl w:val="0"/>
                <w:numId w:val="23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Organize information for client assignments</w:t>
            </w:r>
          </w:p>
          <w:p w:rsidR="004F2F52" w:rsidRDefault="0073783B">
            <w:pPr>
              <w:widowControl w:val="0"/>
              <w:numPr>
                <w:ilvl w:val="0"/>
                <w:numId w:val="23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information to supervisor when client care assignments need to be changed (e.g., change in client status)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left="165" w:right="75" w:hanging="18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Client Rights</w:t>
            </w:r>
          </w:p>
          <w:p w:rsidR="004F2F52" w:rsidRDefault="0073783B">
            <w:pPr>
              <w:widowControl w:val="0"/>
              <w:numPr>
                <w:ilvl w:val="0"/>
                <w:numId w:val="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Inform client of individual rights (e.g., confidentiality, informed consent)</w:t>
            </w:r>
          </w:p>
          <w:p w:rsidR="004F2F52" w:rsidRDefault="0073783B">
            <w:pPr>
              <w:widowControl w:val="0"/>
              <w:numPr>
                <w:ilvl w:val="0"/>
                <w:numId w:val="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Involve client in care decision making*</w:t>
            </w:r>
          </w:p>
          <w:p w:rsidR="004F2F52" w:rsidRDefault="0073783B">
            <w:pPr>
              <w:widowControl w:val="0"/>
              <w:numPr>
                <w:ilvl w:val="0"/>
                <w:numId w:val="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Intervene if client rights are violated</w:t>
            </w:r>
          </w:p>
          <w:p w:rsidR="004F2F52" w:rsidRDefault="0073783B">
            <w:pPr>
              <w:widowControl w:val="0"/>
              <w:numPr>
                <w:ilvl w:val="0"/>
                <w:numId w:val="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client right to refuse treatment/procedure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left="165" w:right="75" w:hanging="18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Collaboration with Interdisciplinary Team</w:t>
            </w:r>
          </w:p>
          <w:p w:rsidR="004F2F52" w:rsidRDefault="0073783B">
            <w:pPr>
              <w:widowControl w:val="0"/>
              <w:numPr>
                <w:ilvl w:val="0"/>
                <w:numId w:val="1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roles/responsibilities of health care team members</w:t>
            </w:r>
          </w:p>
          <w:p w:rsidR="004F2F52" w:rsidRDefault="0073783B">
            <w:pPr>
              <w:widowControl w:val="0"/>
              <w:numPr>
                <w:ilvl w:val="0"/>
                <w:numId w:val="1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need for nursing or interdisciplinary client care conference</w:t>
            </w:r>
          </w:p>
          <w:p w:rsidR="004F2F52" w:rsidRDefault="0073783B">
            <w:pPr>
              <w:widowControl w:val="0"/>
              <w:numPr>
                <w:ilvl w:val="0"/>
                <w:numId w:val="1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Contribute to the development and/or update of the client plan of care*</w:t>
            </w:r>
          </w:p>
          <w:p w:rsidR="004F2F52" w:rsidRDefault="0073783B">
            <w:pPr>
              <w:widowControl w:val="0"/>
              <w:numPr>
                <w:ilvl w:val="0"/>
                <w:numId w:val="1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Contribute to planning interdisciplinary client care conferences</w:t>
            </w:r>
          </w:p>
          <w:p w:rsidR="004F2F52" w:rsidRDefault="0073783B">
            <w:pPr>
              <w:widowControl w:val="0"/>
              <w:numPr>
                <w:ilvl w:val="0"/>
                <w:numId w:val="11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as a member of an interdisciplinary team*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left="165" w:right="75" w:hanging="18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Concepts of Management and Supervision</w:t>
            </w:r>
          </w:p>
          <w:p w:rsidR="004F2F52" w:rsidRDefault="0073783B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and report staff conflict*</w:t>
            </w:r>
          </w:p>
          <w:p w:rsidR="004F2F52" w:rsidRDefault="0073783B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Verify abilities of staff members to perform assigned tasks (e.g., job description, scope of practice, training, experience)</w:t>
            </w:r>
          </w:p>
          <w:p w:rsidR="004F2F52" w:rsidRDefault="0073783B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input for performance evaluation of other staff</w:t>
            </w:r>
          </w:p>
          <w:p w:rsidR="004F2F52" w:rsidRDefault="0073783B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staff education (e.g., in-services and continued competency)*</w:t>
            </w:r>
          </w:p>
          <w:p w:rsidR="004F2F52" w:rsidRDefault="0073783B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data from various sources in making clinical decisions*</w:t>
            </w:r>
          </w:p>
          <w:p w:rsidR="004F2F52" w:rsidRDefault="0073783B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Serve as resource person to other staff</w:t>
            </w:r>
          </w:p>
          <w:p w:rsidR="004F2F52" w:rsidRDefault="0073783B">
            <w:pPr>
              <w:widowControl w:val="0"/>
              <w:numPr>
                <w:ilvl w:val="0"/>
                <w:numId w:val="24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activities of assistive personnel*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:rsidR="004F2F52" w:rsidRDefault="004F2F52">
      <w:pPr>
        <w:rPr>
          <w:rFonts w:ascii="Cambria" w:eastAsia="Cambria" w:hAnsi="Cambria" w:cs="Cambria"/>
          <w:sz w:val="18"/>
          <w:szCs w:val="18"/>
        </w:rPr>
      </w:pPr>
    </w:p>
    <w:p w:rsidR="004F2F52" w:rsidRDefault="004F2F52">
      <w:pPr>
        <w:rPr>
          <w:rFonts w:ascii="Cambria" w:eastAsia="Cambria" w:hAnsi="Cambria" w:cs="Cambria"/>
          <w:sz w:val="18"/>
          <w:szCs w:val="18"/>
        </w:rPr>
      </w:pPr>
    </w:p>
    <w:p w:rsidR="004F2F52" w:rsidRDefault="004F2F52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4F2F52" w:rsidTr="005B0314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lastRenderedPageBreak/>
              <w:t>Safe and Effective Care Environment</w:t>
            </w:r>
          </w:p>
          <w:p w:rsidR="004F2F52" w:rsidRPr="005B0314" w:rsidRDefault="0073783B">
            <w:pPr>
              <w:widowControl w:val="0"/>
              <w:ind w:right="-73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Coordinated Care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– The LPN collaborates with health care team members to facilitate effective client care.</w:t>
            </w:r>
          </w:p>
        </w:tc>
      </w:tr>
      <w:tr w:rsidR="004F2F52" w:rsidTr="005B0314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4F2F52" w:rsidRPr="005B0314" w:rsidRDefault="004F2F52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Confidentiality/Information Security</w:t>
            </w:r>
          </w:p>
          <w:p w:rsidR="004F2F52" w:rsidRDefault="0073783B">
            <w:pPr>
              <w:widowControl w:val="0"/>
              <w:numPr>
                <w:ilvl w:val="0"/>
                <w:numId w:val="18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staff actions that impact client confidentiality and intervene as needed (e.g., access to medical records, discussions at nurses’ station, change-of-shift reports)</w:t>
            </w:r>
          </w:p>
          <w:p w:rsidR="004F2F52" w:rsidRDefault="0073783B">
            <w:pPr>
              <w:widowControl w:val="0"/>
              <w:numPr>
                <w:ilvl w:val="0"/>
                <w:numId w:val="18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staff member and client understanding of confidentiality requirements</w:t>
            </w:r>
          </w:p>
          <w:p w:rsidR="004F2F52" w:rsidRDefault="0073783B">
            <w:pPr>
              <w:widowControl w:val="0"/>
              <w:numPr>
                <w:ilvl w:val="0"/>
                <w:numId w:val="18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knowledge of facility regulations when accessing client records</w:t>
            </w:r>
          </w:p>
          <w:p w:rsidR="004F2F52" w:rsidRDefault="0073783B">
            <w:pPr>
              <w:widowControl w:val="0"/>
              <w:numPr>
                <w:ilvl w:val="0"/>
                <w:numId w:val="18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Maintain client confidentiality*</w:t>
            </w:r>
          </w:p>
          <w:p w:rsidR="004F2F52" w:rsidRDefault="0073783B">
            <w:pPr>
              <w:widowControl w:val="0"/>
              <w:numPr>
                <w:ilvl w:val="0"/>
                <w:numId w:val="18"/>
              </w:numPr>
              <w:spacing w:line="240" w:lineRule="auto"/>
              <w:ind w:left="165" w:right="75" w:hanging="180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for privacy needs*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Continuity of Care</w:t>
            </w:r>
          </w:p>
          <w:p w:rsidR="004F2F52" w:rsidRDefault="0073783B">
            <w:pPr>
              <w:widowControl w:val="0"/>
              <w:numPr>
                <w:ilvl w:val="0"/>
                <w:numId w:val="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Follow up with client after discharge*</w:t>
            </w:r>
          </w:p>
          <w:p w:rsidR="004F2F52" w:rsidRDefault="0073783B">
            <w:pPr>
              <w:widowControl w:val="0"/>
              <w:numPr>
                <w:ilvl w:val="0"/>
                <w:numId w:val="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client discharge or transfer*</w:t>
            </w:r>
          </w:p>
          <w:p w:rsidR="004F2F52" w:rsidRDefault="0073783B">
            <w:pPr>
              <w:widowControl w:val="0"/>
              <w:numPr>
                <w:ilvl w:val="0"/>
                <w:numId w:val="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follow-up for unresolved client care issues</w:t>
            </w:r>
          </w:p>
          <w:p w:rsidR="004F2F52" w:rsidRDefault="0073783B">
            <w:pPr>
              <w:widowControl w:val="0"/>
              <w:numPr>
                <w:ilvl w:val="0"/>
                <w:numId w:val="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and receive report*</w:t>
            </w:r>
          </w:p>
          <w:p w:rsidR="004F2F52" w:rsidRDefault="0073783B">
            <w:pPr>
              <w:widowControl w:val="0"/>
              <w:numPr>
                <w:ilvl w:val="0"/>
                <w:numId w:val="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Record client information (e.g., medical record, referral/transfer form)</w:t>
            </w:r>
          </w:p>
          <w:p w:rsidR="004F2F52" w:rsidRDefault="0073783B">
            <w:pPr>
              <w:widowControl w:val="0"/>
              <w:numPr>
                <w:ilvl w:val="0"/>
                <w:numId w:val="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agency guidelines to guide client care (e.g., clinical pathways, care maps, care plans)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Establishing Priorities</w:t>
            </w:r>
          </w:p>
          <w:p w:rsidR="004F2F52" w:rsidRDefault="0073783B">
            <w:pPr>
              <w:widowControl w:val="0"/>
              <w:numPr>
                <w:ilvl w:val="0"/>
                <w:numId w:val="2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Organize and prioritize care for assigned group of clients*</w:t>
            </w:r>
          </w:p>
          <w:p w:rsidR="004F2F52" w:rsidRDefault="0073783B">
            <w:pPr>
              <w:widowControl w:val="0"/>
              <w:numPr>
                <w:ilvl w:val="0"/>
                <w:numId w:val="2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planning client care based upon client needs (e.g., diagnosis, abilities, prescribed treatment)</w:t>
            </w:r>
          </w:p>
          <w:p w:rsidR="004F2F52" w:rsidRDefault="0073783B">
            <w:pPr>
              <w:widowControl w:val="0"/>
              <w:numPr>
                <w:ilvl w:val="0"/>
                <w:numId w:val="2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effective time management skills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Ethical Practice</w:t>
            </w:r>
          </w:p>
          <w:p w:rsidR="004F2F52" w:rsidRDefault="0073783B">
            <w:pPr>
              <w:widowControl w:val="0"/>
              <w:numPr>
                <w:ilvl w:val="0"/>
                <w:numId w:val="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ethical issues affecting staff or client</w:t>
            </w:r>
          </w:p>
          <w:p w:rsidR="004F2F52" w:rsidRDefault="0073783B">
            <w:pPr>
              <w:widowControl w:val="0"/>
              <w:numPr>
                <w:ilvl w:val="0"/>
                <w:numId w:val="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Inform client of ethical issues affecting client care</w:t>
            </w:r>
          </w:p>
          <w:p w:rsidR="004F2F52" w:rsidRDefault="0073783B">
            <w:pPr>
              <w:widowControl w:val="0"/>
              <w:numPr>
                <w:ilvl w:val="0"/>
                <w:numId w:val="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Intervene to promote ethical practice</w:t>
            </w:r>
          </w:p>
          <w:p w:rsidR="004F2F52" w:rsidRDefault="0073783B">
            <w:pPr>
              <w:widowControl w:val="0"/>
              <w:numPr>
                <w:ilvl w:val="0"/>
                <w:numId w:val="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Practice in a manner consistent with code of ethics for nurses*</w:t>
            </w:r>
          </w:p>
          <w:p w:rsidR="004F2F52" w:rsidRDefault="0073783B">
            <w:pPr>
              <w:widowControl w:val="0"/>
              <w:numPr>
                <w:ilvl w:val="0"/>
                <w:numId w:val="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Review client and staff member knowledge of ethical issues affecting client care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Informed Consent</w:t>
            </w:r>
          </w:p>
          <w:p w:rsidR="004F2F52" w:rsidRDefault="0073783B">
            <w:pPr>
              <w:widowControl w:val="0"/>
              <w:numPr>
                <w:ilvl w:val="0"/>
                <w:numId w:val="2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appropriate person to provide informed consent for client (e.g., client, parent, legal guardian)</w:t>
            </w:r>
          </w:p>
          <w:p w:rsidR="004F2F52" w:rsidRDefault="0073783B">
            <w:pPr>
              <w:widowControl w:val="0"/>
              <w:numPr>
                <w:ilvl w:val="0"/>
                <w:numId w:val="2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client consent process*</w:t>
            </w:r>
          </w:p>
          <w:p w:rsidR="004F2F52" w:rsidRDefault="0073783B">
            <w:pPr>
              <w:widowControl w:val="0"/>
              <w:numPr>
                <w:ilvl w:val="0"/>
                <w:numId w:val="2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Describe informed consent requirements (e.g., purpose for procedure, risks of procedure)</w:t>
            </w:r>
          </w:p>
          <w:p w:rsidR="004F2F52" w:rsidRDefault="0073783B">
            <w:pPr>
              <w:widowControl w:val="0"/>
              <w:numPr>
                <w:ilvl w:val="0"/>
                <w:numId w:val="2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that informed consent was obtained (e.g., completed consent form, client understanding of procedure)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Information Technology</w:t>
            </w:r>
          </w:p>
          <w:p w:rsidR="004F2F52" w:rsidRDefault="0073783B">
            <w:pPr>
              <w:widowControl w:val="0"/>
              <w:numPr>
                <w:ilvl w:val="0"/>
                <w:numId w:val="1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information technology in client care*</w:t>
            </w:r>
          </w:p>
          <w:p w:rsidR="004F2F52" w:rsidRDefault="0073783B">
            <w:pPr>
              <w:widowControl w:val="0"/>
              <w:numPr>
                <w:ilvl w:val="0"/>
                <w:numId w:val="1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Access data for client or staff through online databases and journals</w:t>
            </w:r>
          </w:p>
          <w:p w:rsidR="004F2F52" w:rsidRDefault="0073783B">
            <w:pPr>
              <w:widowControl w:val="0"/>
              <w:numPr>
                <w:ilvl w:val="0"/>
                <w:numId w:val="1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Enter computer documentation accurately, completely and in a timely manner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:rsidR="004F2F52" w:rsidRDefault="004F2F52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4F2F52" w:rsidRDefault="004F2F52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4F2F52" w:rsidRDefault="004F2F52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4F2F52" w:rsidTr="005B0314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lastRenderedPageBreak/>
              <w:t>Safe and Effective Care Environment</w:t>
            </w:r>
          </w:p>
          <w:p w:rsidR="004F2F52" w:rsidRPr="005B0314" w:rsidRDefault="0073783B">
            <w:pPr>
              <w:widowControl w:val="0"/>
              <w:ind w:right="-73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Coordinated Care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– The LPN collaborates with health care team members to facilitate effective client care.</w:t>
            </w:r>
          </w:p>
        </w:tc>
      </w:tr>
      <w:tr w:rsidR="004F2F52" w:rsidTr="005B0314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4F2F52" w:rsidRPr="005B0314" w:rsidRDefault="004F2F52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Legal Responsibilities</w:t>
            </w:r>
          </w:p>
          <w:p w:rsidR="004F2F52" w:rsidRDefault="0073783B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legal issues affecting staff and client (e.g., refusing treatment)</w:t>
            </w:r>
          </w:p>
          <w:p w:rsidR="004F2F52" w:rsidRDefault="0073783B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Receive and process health care provider orders*</w:t>
            </w:r>
          </w:p>
          <w:p w:rsidR="004F2F52" w:rsidRDefault="0073783B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task/assignment you are not prepared to perform and seek assistance*</w:t>
            </w:r>
          </w:p>
          <w:p w:rsidR="004F2F52" w:rsidRDefault="0073783B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Respond to the unsafe practice of a health care provider (e.g., intervene or report)*</w:t>
            </w:r>
          </w:p>
          <w:p w:rsidR="004F2F52" w:rsidRDefault="0073783B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Follow regulation/policy for reporting specific issues (e.g., abuse, neglect, gunshot wound or communicable disease)*</w:t>
            </w:r>
          </w:p>
          <w:p w:rsidR="004F2F52" w:rsidRDefault="0073783B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Document client care</w:t>
            </w:r>
          </w:p>
          <w:p w:rsidR="004F2F52" w:rsidRDefault="0073783B">
            <w:pPr>
              <w:widowControl w:val="0"/>
              <w:numPr>
                <w:ilvl w:val="0"/>
                <w:numId w:val="2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care within the legal scope of practice*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Performance Improvement (Quality Improvement)</w:t>
            </w:r>
          </w:p>
          <w:p w:rsidR="004F2F52" w:rsidRDefault="0073783B">
            <w:pPr>
              <w:widowControl w:val="0"/>
              <w:numPr>
                <w:ilvl w:val="0"/>
                <w:numId w:val="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impact of performance improvement/quality improvement activities on client care outcomes</w:t>
            </w:r>
          </w:p>
          <w:p w:rsidR="004F2F52" w:rsidRDefault="0073783B">
            <w:pPr>
              <w:widowControl w:val="0"/>
              <w:numPr>
                <w:ilvl w:val="0"/>
                <w:numId w:val="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quality improvement (QI) activity (e.g., collecting data, serving on QI committee)*</w:t>
            </w:r>
          </w:p>
          <w:p w:rsidR="004F2F52" w:rsidRDefault="0073783B">
            <w:pPr>
              <w:widowControl w:val="0"/>
              <w:numPr>
                <w:ilvl w:val="0"/>
                <w:numId w:val="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Document performance improvement/quality improvement activities</w:t>
            </w:r>
          </w:p>
          <w:p w:rsidR="004F2F52" w:rsidRDefault="0073783B">
            <w:pPr>
              <w:widowControl w:val="0"/>
              <w:numPr>
                <w:ilvl w:val="0"/>
                <w:numId w:val="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Report identified performance improvement/quality improvement concerns to appropriate personnel (e.g., nurse manager, risk manager)</w:t>
            </w:r>
          </w:p>
          <w:p w:rsidR="004F2F52" w:rsidRDefault="0073783B">
            <w:pPr>
              <w:widowControl w:val="0"/>
              <w:numPr>
                <w:ilvl w:val="0"/>
                <w:numId w:val="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Apply evidence-based practice when providing care*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Referral Process</w:t>
            </w:r>
          </w:p>
          <w:p w:rsidR="004F2F52" w:rsidRDefault="0073783B">
            <w:pPr>
              <w:widowControl w:val="0"/>
              <w:numPr>
                <w:ilvl w:val="0"/>
                <w:numId w:val="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need for client referral for actual or potential problem (e.g., physical therapy, speech therapy)</w:t>
            </w:r>
          </w:p>
          <w:p w:rsidR="004F2F52" w:rsidRDefault="0073783B">
            <w:pPr>
              <w:widowControl w:val="0"/>
              <w:numPr>
                <w:ilvl w:val="0"/>
                <w:numId w:val="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appropriate documents to contribute information needed for client referral (e.g., medical record, referral form)</w:t>
            </w:r>
          </w:p>
          <w:p w:rsidR="004F2F52" w:rsidRDefault="0073783B">
            <w:pPr>
              <w:widowControl w:val="0"/>
              <w:numPr>
                <w:ilvl w:val="0"/>
                <w:numId w:val="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client data collection*</w:t>
            </w:r>
          </w:p>
          <w:p w:rsidR="004F2F52" w:rsidRDefault="0073783B">
            <w:pPr>
              <w:widowControl w:val="0"/>
              <w:numPr>
                <w:ilvl w:val="0"/>
                <w:numId w:val="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client referral process*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Resource Management</w:t>
            </w:r>
          </w:p>
          <w:p w:rsidR="004F2F52" w:rsidRDefault="0073783B">
            <w:pPr>
              <w:widowControl w:val="0"/>
              <w:numPr>
                <w:ilvl w:val="0"/>
                <w:numId w:val="1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client need for materials and equipment (e.g., oxygen, suction machine, wound care supplies)</w:t>
            </w:r>
          </w:p>
          <w:p w:rsidR="004F2F52" w:rsidRDefault="0073783B">
            <w:pPr>
              <w:widowControl w:val="0"/>
              <w:numPr>
                <w:ilvl w:val="0"/>
                <w:numId w:val="1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Review effective use of client care materials by assistive personnel (e.g., supplies)</w:t>
            </w:r>
          </w:p>
          <w:p w:rsidR="004F2F52" w:rsidRDefault="0073783B">
            <w:pPr>
              <w:widowControl w:val="0"/>
              <w:numPr>
                <w:ilvl w:val="0"/>
                <w:numId w:val="1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providing cost effective care*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:rsidR="004F2F52" w:rsidRDefault="004F2F52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4F2F52" w:rsidRDefault="0073783B">
      <w:r>
        <w:br w:type="page"/>
      </w:r>
    </w:p>
    <w:p w:rsidR="004F2F52" w:rsidRDefault="004F2F52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4F2F52" w:rsidRDefault="004F2F52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4F2F52" w:rsidTr="005B0314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Safety and Infection Control</w:t>
            </w:r>
          </w:p>
          <w:p w:rsidR="004F2F52" w:rsidRPr="005B0314" w:rsidRDefault="0073783B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Safety and Infection Control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– The LPN contributes to the protection of clients and health care personnel from health and environmental standards.</w:t>
            </w:r>
          </w:p>
        </w:tc>
      </w:tr>
      <w:tr w:rsidR="004F2F52" w:rsidTr="005B0314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4F2F52" w:rsidRPr="005B0314" w:rsidRDefault="004F2F52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Accident/Error/Injury Prevention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allergies and intervene as appropriate*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and facilitate correct use of infant and child car seats by client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factors that influence accident/error/injury prevention (e.g., age, developmental stage, lifestyle)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what factors related to mental status may contribute to the client potential for accident or injury (e.g., confusion, altered thought processes, diagnosis)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Determine client/staff member knowledge of safety procedures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Verify the identity of client*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Utilize facility client identification procedures (e.g., client name band, allergy bands)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care environment for safety hazard and report problems to appropriate personnel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in and/or reinforce education to client about safety precautions*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transfer assistive devices (e.g., gait/transfer belt, slide board or mechanical lift)*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Remove fire hazards from client care areas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Protect client from accident/error/injury (e.g., protect from another individual, falls, environmental hazards, burns)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client with appropriate method to signal staff members</w:t>
            </w:r>
          </w:p>
          <w:p w:rsidR="004F2F52" w:rsidRDefault="0073783B">
            <w:pPr>
              <w:widowControl w:val="0"/>
              <w:numPr>
                <w:ilvl w:val="0"/>
                <w:numId w:val="26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Evaluate the appropriateness of health care provider's order for client*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Emergency Response Plan</w:t>
            </w:r>
          </w:p>
          <w:p w:rsidR="004F2F52" w:rsidRDefault="0073783B">
            <w:pPr>
              <w:widowControl w:val="0"/>
              <w:numPr>
                <w:ilvl w:val="0"/>
                <w:numId w:val="1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nursing and assistive personnel roles during internal and external disasters</w:t>
            </w:r>
          </w:p>
          <w:p w:rsidR="004F2F52" w:rsidRDefault="0073783B">
            <w:pPr>
              <w:widowControl w:val="0"/>
              <w:numPr>
                <w:ilvl w:val="0"/>
                <w:numId w:val="1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preparation for internal and external disasters (e.g., fire or natural disaster)*</w:t>
            </w:r>
          </w:p>
          <w:p w:rsidR="004F2F52" w:rsidRDefault="0073783B">
            <w:pPr>
              <w:widowControl w:val="0"/>
              <w:numPr>
                <w:ilvl w:val="0"/>
                <w:numId w:val="1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Contribute to selection of client to recommend for discharge in disaster situation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Ergonomic Principles</w:t>
            </w:r>
          </w:p>
          <w:p w:rsidR="004F2F52" w:rsidRDefault="0073783B">
            <w:pPr>
              <w:widowControl w:val="0"/>
              <w:numPr>
                <w:ilvl w:val="0"/>
                <w:numId w:val="3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safe client handling techniques (e.g., body mechanics)*</w:t>
            </w:r>
          </w:p>
          <w:p w:rsidR="004F2F52" w:rsidRDefault="0073783B">
            <w:pPr>
              <w:widowControl w:val="0"/>
              <w:numPr>
                <w:ilvl w:val="0"/>
                <w:numId w:val="3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instruction and information to client about body positions that prevent stress injuries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Handling Hazardous and Infectious Materials</w:t>
            </w:r>
          </w:p>
          <w:p w:rsidR="004F2F52" w:rsidRDefault="0073783B">
            <w:pPr>
              <w:widowControl w:val="0"/>
              <w:numPr>
                <w:ilvl w:val="0"/>
                <w:numId w:val="31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and employ methods to control the spread of infectious agents (e.g., cleaning with appropriate solutions)</w:t>
            </w:r>
          </w:p>
          <w:p w:rsidR="004F2F52" w:rsidRDefault="0073783B">
            <w:pPr>
              <w:widowControl w:val="0"/>
              <w:numPr>
                <w:ilvl w:val="0"/>
                <w:numId w:val="31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and address unsafe conditions in health care environment (e.g., environmental, biohazard, fire)*</w:t>
            </w:r>
          </w:p>
          <w:p w:rsidR="004F2F52" w:rsidRDefault="0073783B">
            <w:pPr>
              <w:widowControl w:val="0"/>
              <w:numPr>
                <w:ilvl w:val="0"/>
                <w:numId w:val="31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Demonstrate knowledge of facility protocols for handling hazardous and infectious materials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:rsidR="004F2F52" w:rsidRDefault="004F2F52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4F2F52" w:rsidRDefault="004F2F52">
      <w:pPr>
        <w:widowControl w:val="0"/>
        <w:rPr>
          <w:rFonts w:ascii="Cambria" w:eastAsia="Cambria" w:hAnsi="Cambria" w:cs="Cambria"/>
          <w:sz w:val="18"/>
          <w:szCs w:val="18"/>
        </w:rPr>
      </w:pPr>
    </w:p>
    <w:p w:rsidR="004F2F52" w:rsidRDefault="004F2F52">
      <w:pPr>
        <w:widowControl w:val="0"/>
        <w:rPr>
          <w:rFonts w:ascii="Cambria" w:eastAsia="Cambria" w:hAnsi="Cambria" w:cs="Cambria"/>
          <w:sz w:val="18"/>
          <w:szCs w:val="18"/>
        </w:rPr>
      </w:pPr>
    </w:p>
    <w:p w:rsidR="004F2F52" w:rsidRDefault="004F2F52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4F2F52" w:rsidTr="005B0314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lastRenderedPageBreak/>
              <w:t>Safety and Infection Control</w:t>
            </w:r>
          </w:p>
          <w:p w:rsidR="004F2F52" w:rsidRPr="005B0314" w:rsidRDefault="0073783B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Safety and Infection Control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– The LPN contributes to the protection of clients and health care personnel from health and environmental standards.</w:t>
            </w:r>
          </w:p>
        </w:tc>
      </w:tr>
      <w:tr w:rsidR="004F2F52" w:rsidTr="005B0314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4F2F52" w:rsidRPr="005B0314" w:rsidRDefault="004F2F52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Home Safety</w:t>
            </w:r>
          </w:p>
          <w:p w:rsidR="004F2F52" w:rsidRDefault="0073783B">
            <w:pPr>
              <w:widowControl w:val="0"/>
              <w:numPr>
                <w:ilvl w:val="0"/>
                <w:numId w:val="2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fire/environmental hazards (e.g., frayed electrical cords, small area rugs, inadequate footwear)</w:t>
            </w:r>
          </w:p>
          <w:p w:rsidR="004F2F52" w:rsidRDefault="0073783B">
            <w:pPr>
              <w:widowControl w:val="0"/>
              <w:numPr>
                <w:ilvl w:val="0"/>
                <w:numId w:val="2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Determine client understanding of home safety needs</w:t>
            </w:r>
          </w:p>
          <w:p w:rsidR="004F2F52" w:rsidRDefault="0073783B">
            <w:pPr>
              <w:widowControl w:val="0"/>
              <w:numPr>
                <w:ilvl w:val="0"/>
                <w:numId w:val="2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client with information on home safety</w:t>
            </w:r>
          </w:p>
          <w:p w:rsidR="004F2F52" w:rsidRDefault="0073783B">
            <w:pPr>
              <w:widowControl w:val="0"/>
              <w:numPr>
                <w:ilvl w:val="0"/>
                <w:numId w:val="27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Reinforce client education on home safety precautions (e.g., home disposal of syringes, lighting, handrails, kitchen safety)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Reporting of Incident/Event/Irregular Occurrence/Variance</w:t>
            </w:r>
          </w:p>
          <w:p w:rsidR="004F2F52" w:rsidRDefault="0073783B">
            <w:pPr>
              <w:widowControl w:val="0"/>
              <w:numPr>
                <w:ilvl w:val="0"/>
                <w:numId w:val="14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situations requiring completion of incident/event/ irregular occurrence/variance report (e.g., medication administration error, client fall)</w:t>
            </w:r>
          </w:p>
          <w:p w:rsidR="004F2F52" w:rsidRDefault="0073783B">
            <w:pPr>
              <w:widowControl w:val="0"/>
              <w:numPr>
                <w:ilvl w:val="0"/>
                <w:numId w:val="14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Acknowledge and document practice error (e.g., incident report)*</w:t>
            </w:r>
          </w:p>
          <w:p w:rsidR="004F2F52" w:rsidRDefault="0073783B">
            <w:pPr>
              <w:widowControl w:val="0"/>
              <w:numPr>
                <w:ilvl w:val="0"/>
                <w:numId w:val="14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response to error/event/occurrence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Least Restrictive Restraints and Safety Devices</w:t>
            </w:r>
          </w:p>
          <w:p w:rsidR="004F2F52" w:rsidRDefault="0073783B">
            <w:pPr>
              <w:widowControl w:val="0"/>
              <w:numPr>
                <w:ilvl w:val="0"/>
                <w:numId w:val="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Demonstrate knowledge of appropriate application of restraints/safety devices</w:t>
            </w:r>
          </w:p>
          <w:p w:rsidR="004F2F52" w:rsidRDefault="0073783B">
            <w:pPr>
              <w:widowControl w:val="0"/>
              <w:numPr>
                <w:ilvl w:val="0"/>
                <w:numId w:val="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Follow protocol for timed client monitoring (e.g., safety checks)*</w:t>
            </w:r>
          </w:p>
          <w:p w:rsidR="004F2F52" w:rsidRDefault="0073783B">
            <w:pPr>
              <w:widowControl w:val="0"/>
              <w:numPr>
                <w:ilvl w:val="0"/>
                <w:numId w:val="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Implement least restrictive restraints or seclusion*</w:t>
            </w:r>
          </w:p>
          <w:p w:rsidR="004F2F52" w:rsidRDefault="0073783B">
            <w:pPr>
              <w:widowControl w:val="0"/>
              <w:numPr>
                <w:ilvl w:val="0"/>
                <w:numId w:val="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Document use of restraints/safety devices and client response</w:t>
            </w:r>
          </w:p>
          <w:p w:rsidR="004F2F52" w:rsidRDefault="0073783B">
            <w:pPr>
              <w:widowControl w:val="0"/>
              <w:numPr>
                <w:ilvl w:val="0"/>
                <w:numId w:val="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Check for proper functioning of restraints/safety devices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Safe Use of Equipment</w:t>
            </w:r>
          </w:p>
          <w:p w:rsidR="004F2F52" w:rsidRDefault="0073783B">
            <w:pPr>
              <w:widowControl w:val="0"/>
              <w:numPr>
                <w:ilvl w:val="0"/>
                <w:numId w:val="1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Assure availability and safe functioning of client care equipment*</w:t>
            </w:r>
          </w:p>
          <w:p w:rsidR="004F2F52" w:rsidRDefault="0073783B">
            <w:pPr>
              <w:widowControl w:val="0"/>
              <w:numPr>
                <w:ilvl w:val="0"/>
                <w:numId w:val="1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Follow facility protocols/procedures for safe use of equipment</w:t>
            </w:r>
          </w:p>
          <w:p w:rsidR="004F2F52" w:rsidRDefault="0073783B">
            <w:pPr>
              <w:widowControl w:val="0"/>
              <w:numPr>
                <w:ilvl w:val="0"/>
                <w:numId w:val="1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safe equipment use for client care (e.g., continuous passive motion [CPM] device, oxygen, mobility aids)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Security Plan</w:t>
            </w:r>
          </w:p>
          <w:p w:rsidR="004F2F52" w:rsidRDefault="0073783B">
            <w:pPr>
              <w:widowControl w:val="0"/>
              <w:numPr>
                <w:ilvl w:val="0"/>
                <w:numId w:val="3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Initiate and participate in security alert (e.g., infant abduction or flight risk)*</w:t>
            </w:r>
          </w:p>
          <w:p w:rsidR="004F2F52" w:rsidRDefault="0073783B">
            <w:pPr>
              <w:widowControl w:val="0"/>
              <w:numPr>
                <w:ilvl w:val="0"/>
                <w:numId w:val="3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principles of triage and evacuation protocols/procedures</w:t>
            </w:r>
          </w:p>
          <w:p w:rsidR="004F2F52" w:rsidRDefault="0073783B">
            <w:pPr>
              <w:widowControl w:val="0"/>
              <w:numPr>
                <w:ilvl w:val="0"/>
                <w:numId w:val="33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effectiveness of security plan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:rsidR="004F2F52" w:rsidRDefault="004F2F52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4F2F52" w:rsidRDefault="004F2F52">
      <w:pPr>
        <w:widowControl w:val="0"/>
        <w:rPr>
          <w:rFonts w:ascii="Cambria" w:eastAsia="Cambria" w:hAnsi="Cambria" w:cs="Cambria"/>
          <w:sz w:val="18"/>
          <w:szCs w:val="18"/>
        </w:rPr>
      </w:pPr>
    </w:p>
    <w:p w:rsidR="004F2F52" w:rsidRDefault="004F2F52">
      <w:pPr>
        <w:widowControl w:val="0"/>
        <w:rPr>
          <w:rFonts w:ascii="Cambria" w:eastAsia="Cambria" w:hAnsi="Cambria" w:cs="Cambria"/>
          <w:sz w:val="18"/>
          <w:szCs w:val="18"/>
        </w:rPr>
      </w:pPr>
    </w:p>
    <w:p w:rsidR="004F2F52" w:rsidRDefault="0073783B">
      <w:r>
        <w:br w:type="page"/>
      </w:r>
    </w:p>
    <w:p w:rsidR="004F2F52" w:rsidRDefault="004F2F52">
      <w:pPr>
        <w:widowControl w:val="0"/>
        <w:rPr>
          <w:rFonts w:ascii="Cambria" w:eastAsia="Cambria" w:hAnsi="Cambria" w:cs="Cambria"/>
          <w:sz w:val="18"/>
          <w:szCs w:val="18"/>
        </w:rPr>
      </w:pPr>
    </w:p>
    <w:p w:rsidR="004F2F52" w:rsidRDefault="004F2F52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4F2F52" w:rsidTr="005B0314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Safety and Infection Control</w:t>
            </w:r>
          </w:p>
          <w:p w:rsidR="004F2F52" w:rsidRPr="005B0314" w:rsidRDefault="0073783B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Safety and Infection Control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– The LPN contributes to the protection of clients and health care personnel from health and environmental standards.</w:t>
            </w:r>
          </w:p>
        </w:tc>
      </w:tr>
      <w:tr w:rsidR="004F2F52" w:rsidTr="005B0314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4F2F52" w:rsidRPr="005B0314" w:rsidRDefault="004F2F52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Standard Precautions/Transmission-Based Precautions/Surgical Asepsis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communicable diseases and modes of transmission (e.g., airborne, droplet, contact)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knowledge of infection control procedures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the need for and implement appropriate isolation techniques*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Maintain standard/universal precautions*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aseptic and sterile techniques*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appropriate supplies to maintain asepsis (e.g., gloves, mask, sterile supplies)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correct techniques to apply and remove gloves, mask, gown and protective eye wear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Use correct hand hygiene techniques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Prevent environmental spread of infectious disease through correct use of equipment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Protect immunocompromised client from exposure to infectious diseases/organisms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care area for sources of infection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Set up a sterile field</w:t>
            </w:r>
          </w:p>
          <w:p w:rsidR="004F2F52" w:rsidRDefault="0073783B">
            <w:pPr>
              <w:widowControl w:val="0"/>
              <w:numPr>
                <w:ilvl w:val="0"/>
                <w:numId w:val="28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Reinforce appropriate infection control procedures with client and staff members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:rsidR="004F2F52" w:rsidRDefault="004F2F52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4F2F52" w:rsidRDefault="0073783B">
      <w:r>
        <w:br w:type="page"/>
      </w:r>
    </w:p>
    <w:p w:rsidR="004F2F52" w:rsidRDefault="004F2F52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4F2F52" w:rsidRDefault="004F2F52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4F2F52" w:rsidTr="005B0314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Health Promotion and Maintenance</w:t>
            </w:r>
          </w:p>
          <w:p w:rsidR="004F2F52" w:rsidRPr="005B0314" w:rsidRDefault="0073783B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Health Promotion and Maintenance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– The LPN provides nursing care for clients that incorporate knowledge of expected stages of growth and development, and prevention and/or early detection of health problems.</w:t>
            </w:r>
          </w:p>
        </w:tc>
      </w:tr>
      <w:tr w:rsidR="004F2F52" w:rsidTr="005B0314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4F2F52" w:rsidRPr="005B0314" w:rsidRDefault="004F2F52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Aging Process</w:t>
            </w:r>
          </w:p>
          <w:p w:rsidR="004F2F52" w:rsidRDefault="0073783B">
            <w:pPr>
              <w:widowControl w:val="0"/>
              <w:numPr>
                <w:ilvl w:val="0"/>
                <w:numId w:val="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Identify client knowledge on aging process and assist in reinforcing teaching on expected changes related to aging</w:t>
            </w:r>
          </w:p>
          <w:p w:rsidR="004F2F52" w:rsidRDefault="0073783B">
            <w:pPr>
              <w:widowControl w:val="0"/>
              <w:numPr>
                <w:ilvl w:val="0"/>
                <w:numId w:val="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Provide care that meets the needs of the newborn less than 1 month old through the infant or toddler client through 2 years*</w:t>
            </w:r>
          </w:p>
          <w:p w:rsidR="004F2F52" w:rsidRDefault="0073783B">
            <w:pPr>
              <w:widowControl w:val="0"/>
              <w:numPr>
                <w:ilvl w:val="0"/>
                <w:numId w:val="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Provide care that meets the needs of the preschool, school age and adolescent client ages 3 through 17 years*</w:t>
            </w:r>
          </w:p>
          <w:p w:rsidR="004F2F52" w:rsidRDefault="0073783B">
            <w:pPr>
              <w:widowControl w:val="0"/>
              <w:numPr>
                <w:ilvl w:val="0"/>
                <w:numId w:val="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Provide care that meets the needs of the adult client ages 18 through 64 years*</w:t>
            </w:r>
          </w:p>
          <w:p w:rsidR="004F2F52" w:rsidRDefault="0073783B">
            <w:pPr>
              <w:widowControl w:val="0"/>
              <w:numPr>
                <w:ilvl w:val="0"/>
                <w:numId w:val="2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Provide care that meets the needs of the adult client ages 65 through 85 years and over*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Ante/Intra/Postpartum and Newborn Care</w:t>
            </w:r>
          </w:p>
          <w:p w:rsidR="004F2F52" w:rsidRDefault="0073783B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Identify client emotional preparedness for pregnancy (e.g., support systems, perception of pregnancy)</w:t>
            </w:r>
          </w:p>
          <w:p w:rsidR="004F2F52" w:rsidRDefault="0073783B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Assist in performing client non-stress test</w:t>
            </w:r>
          </w:p>
          <w:p w:rsidR="004F2F52" w:rsidRDefault="0073783B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Assist with fetal heart monitoring for the antepartum client*</w:t>
            </w:r>
          </w:p>
          <w:p w:rsidR="004F2F52" w:rsidRDefault="0073783B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Assist with monitoring a client in labor*</w:t>
            </w:r>
          </w:p>
          <w:p w:rsidR="004F2F52" w:rsidRDefault="0073783B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Perform care of postpartum client (e.g., perineal care, assistance with infant feeding)</w:t>
            </w:r>
          </w:p>
          <w:p w:rsidR="004F2F52" w:rsidRDefault="0073783B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Contribute to newborn plan of care</w:t>
            </w:r>
          </w:p>
          <w:p w:rsidR="004F2F52" w:rsidRDefault="0073783B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Reinforce client teaching on infant care skills (e.g., feeding, bathing, positioning)</w:t>
            </w:r>
          </w:p>
          <w:p w:rsidR="004F2F52" w:rsidRDefault="0073783B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Monitor recovery of stable postpartum client*</w:t>
            </w:r>
          </w:p>
          <w:p w:rsidR="004F2F52" w:rsidRDefault="0073783B">
            <w:pPr>
              <w:widowControl w:val="0"/>
              <w:numPr>
                <w:ilvl w:val="0"/>
                <w:numId w:val="19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Monitor client ability to care for infant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Data Collection Techniques</w:t>
            </w:r>
          </w:p>
          <w:p w:rsidR="004F2F52" w:rsidRDefault="0073783B">
            <w:pPr>
              <w:widowControl w:val="0"/>
              <w:numPr>
                <w:ilvl w:val="0"/>
                <w:numId w:val="1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Collect data for health history (e.g., client medical history, family medical history)*</w:t>
            </w:r>
          </w:p>
          <w:p w:rsidR="004F2F52" w:rsidRDefault="0073783B">
            <w:pPr>
              <w:widowControl w:val="0"/>
              <w:numPr>
                <w:ilvl w:val="0"/>
                <w:numId w:val="1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Collect baseline physical data (e.g., skin integrity, or height and weight)*</w:t>
            </w:r>
          </w:p>
          <w:p w:rsidR="004F2F52" w:rsidRDefault="0073783B">
            <w:pPr>
              <w:widowControl w:val="0"/>
              <w:numPr>
                <w:ilvl w:val="0"/>
                <w:numId w:val="1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Prepare client for physical examination (e.g., reinforce explanation of procedure, provide privacy and comfort)</w:t>
            </w:r>
          </w:p>
          <w:p w:rsidR="004F2F52" w:rsidRDefault="0073783B">
            <w:pPr>
              <w:widowControl w:val="0"/>
              <w:numPr>
                <w:ilvl w:val="0"/>
                <w:numId w:val="1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Document findings according to agency/facility policies/ procedures</w:t>
            </w:r>
          </w:p>
          <w:p w:rsidR="004F2F52" w:rsidRDefault="0073783B">
            <w:pPr>
              <w:widowControl w:val="0"/>
              <w:numPr>
                <w:ilvl w:val="0"/>
                <w:numId w:val="15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Report client physical examination results to health care provider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4F2F52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widowControl w:val="0"/>
              <w:spacing w:line="240" w:lineRule="auto"/>
              <w:ind w:right="75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Developmental Stages and Transitions</w:t>
            </w:r>
          </w:p>
          <w:p w:rsidR="004F2F52" w:rsidRDefault="0073783B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Identify and report client deviations from expected growth and development</w:t>
            </w:r>
          </w:p>
          <w:p w:rsidR="004F2F52" w:rsidRDefault="0073783B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Identify occurrence of expected body image changes</w:t>
            </w:r>
          </w:p>
          <w:p w:rsidR="004F2F52" w:rsidRDefault="0073783B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Identify barriers to communication*</w:t>
            </w:r>
          </w:p>
          <w:p w:rsidR="004F2F52" w:rsidRDefault="0073783B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Identify barriers to learning*</w:t>
            </w:r>
          </w:p>
          <w:p w:rsidR="004F2F52" w:rsidRDefault="0073783B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Compare client development to norms*</w:t>
            </w:r>
          </w:p>
          <w:p w:rsidR="004F2F52" w:rsidRDefault="0073783B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Assist client with expected life transition (e.g., attachment to newborn, parenting, retirement)*</w:t>
            </w:r>
          </w:p>
          <w:p w:rsidR="004F2F52" w:rsidRDefault="0073783B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Assist client to select age-appropriate activities</w:t>
            </w:r>
          </w:p>
          <w:p w:rsidR="004F2F52" w:rsidRDefault="0073783B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Modify approaches to care in accordance with client development stage</w:t>
            </w:r>
          </w:p>
          <w:p w:rsidR="004F2F52" w:rsidRDefault="0073783B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Provide care and resources for beginning of life and/or end of life issues and choices*</w:t>
            </w:r>
          </w:p>
          <w:p w:rsidR="004F2F52" w:rsidRDefault="0073783B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Determine client acceptance of expected body image change (e.g., aging, pregnancy, menopause)</w:t>
            </w:r>
          </w:p>
          <w:p w:rsidR="004F2F52" w:rsidRDefault="0073783B">
            <w:pPr>
              <w:widowControl w:val="0"/>
              <w:numPr>
                <w:ilvl w:val="0"/>
                <w:numId w:val="30"/>
              </w:numPr>
              <w:spacing w:line="240" w:lineRule="auto"/>
              <w:ind w:left="165" w:right="75" w:hanging="195"/>
              <w:contextualSpacing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Determine impact of expected body image changes on client (e.g., temperament)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spacing w:line="240" w:lineRule="auto"/>
              <w:ind w:right="-735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:rsidR="004F2F52" w:rsidRDefault="004F2F52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4F2F52" w:rsidRDefault="0073783B">
      <w:r>
        <w:br w:type="page"/>
      </w:r>
    </w:p>
    <w:p w:rsidR="004F2F52" w:rsidRDefault="004F2F52">
      <w:pPr>
        <w:widowControl w:val="0"/>
        <w:rPr>
          <w:rFonts w:ascii="Cambria" w:eastAsia="Cambria" w:hAnsi="Cambria" w:cs="Cambria"/>
          <w:sz w:val="18"/>
          <w:szCs w:val="18"/>
        </w:rPr>
      </w:pP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4F2F52" w:rsidTr="005B0314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Safety and Infection Control</w:t>
            </w:r>
          </w:p>
          <w:p w:rsidR="004F2F52" w:rsidRPr="005B0314" w:rsidRDefault="0073783B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Safety and Infection Control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– The LPN contributes to the protection of clients and health care personnel from health and environmental standards.</w:t>
            </w:r>
          </w:p>
        </w:tc>
      </w:tr>
      <w:tr w:rsidR="004F2F52" w:rsidTr="005B0314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Pr="005B0314" w:rsidRDefault="0073783B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4F2F52" w:rsidRPr="005B0314" w:rsidRDefault="004F2F52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4F2F52" w:rsidTr="005B0314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Health Promotion/Disease Prevention</w:t>
            </w:r>
          </w:p>
          <w:p w:rsidR="004F2F52" w:rsidRDefault="0073783B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risk factors for disease/illness (e.g., age, gender, ethnicity, lifestyle)</w:t>
            </w:r>
          </w:p>
          <w:p w:rsidR="004F2F52" w:rsidRDefault="0073783B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clients in need of immunizations (required and voluntary)*</w:t>
            </w:r>
          </w:p>
          <w:p w:rsidR="004F2F52" w:rsidRDefault="0073783B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precautions and contraindications to immunizations</w:t>
            </w:r>
          </w:p>
          <w:p w:rsidR="004F2F52" w:rsidRDefault="0073783B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health seeking behaviors (e.g., breast and testicular self-examinations)</w:t>
            </w:r>
          </w:p>
          <w:p w:rsidR="004F2F52" w:rsidRDefault="0073783B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Gather data on client health history and risk for disease (e.g., lifestyle, family and genetic history)</w:t>
            </w:r>
          </w:p>
          <w:p w:rsidR="004F2F52" w:rsidRDefault="0073783B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Check results of client health screening tests (e.g., Papanicolaou [Pap] test or smear, stool occult blood test)</w:t>
            </w:r>
          </w:p>
          <w:p w:rsidR="004F2F52" w:rsidRDefault="0073783B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Provide assistance for screening examinations (e.g., scoliosis, breast and testicular </w:t>
            </w:r>
            <w:r w:rsidR="008D505B">
              <w:rPr>
                <w:rFonts w:ascii="Cambria" w:eastAsia="Cambria" w:hAnsi="Cambria" w:cs="Cambria"/>
                <w:sz w:val="18"/>
                <w:szCs w:val="18"/>
              </w:rPr>
              <w:t>self-examinations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blood pressure check)</w:t>
            </w:r>
          </w:p>
          <w:p w:rsidR="004F2F52" w:rsidRDefault="0073783B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Participate in a health screening or health promotion programs*</w:t>
            </w:r>
          </w:p>
          <w:p w:rsidR="004F2F52" w:rsidRDefault="0073783B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client in disease prevention activities</w:t>
            </w:r>
          </w:p>
          <w:p w:rsidR="004F2F52" w:rsidRDefault="0073783B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actions to maintain health and prevent disease (e.g., smoking cessation, exercise, diet, stress management)</w:t>
            </w:r>
          </w:p>
          <w:p w:rsidR="004F2F52" w:rsidRDefault="0073783B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incorporation of healthy behaviors into lifestyle by client (e.g., screening examinations, immunizations, limiting risk taking behaviors)</w:t>
            </w:r>
          </w:p>
          <w:p w:rsidR="004F2F52" w:rsidRDefault="0073783B">
            <w:pPr>
              <w:numPr>
                <w:ilvl w:val="0"/>
                <w:numId w:val="21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client unexpected response to immunizations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4F2F52" w:rsidTr="005B0314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High Risk Behaviors</w:t>
            </w:r>
          </w:p>
          <w:p w:rsidR="004F2F52" w:rsidRDefault="0073783B">
            <w:pPr>
              <w:numPr>
                <w:ilvl w:val="0"/>
                <w:numId w:val="1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Assist client to identify high risk behaviors</w:t>
            </w:r>
          </w:p>
          <w:p w:rsidR="004F2F52" w:rsidRDefault="0073783B">
            <w:pPr>
              <w:numPr>
                <w:ilvl w:val="0"/>
                <w:numId w:val="1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Provide information for prevention of high risk behaviors*</w:t>
            </w:r>
          </w:p>
          <w:p w:rsidR="004F2F52" w:rsidRDefault="0073783B">
            <w:pPr>
              <w:numPr>
                <w:ilvl w:val="0"/>
                <w:numId w:val="1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Monitor client lifestyle practice risks that may impact health (e.g., excessive sun exposure, lack of regular exercise)</w:t>
            </w:r>
          </w:p>
          <w:p w:rsidR="004F2F52" w:rsidRDefault="0073783B">
            <w:pPr>
              <w:numPr>
                <w:ilvl w:val="0"/>
                <w:numId w:val="1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Reinforce client teaching related to client high risk behavior (e.g., unprotected sexual relations, needle sharing)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4F2F52" w:rsidTr="005B0314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73783B">
            <w:pPr>
              <w:spacing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Lifestyle Choices</w:t>
            </w:r>
          </w:p>
          <w:p w:rsidR="004F2F52" w:rsidRDefault="0073783B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lifestyle practices that may have an impact on health</w:t>
            </w:r>
          </w:p>
          <w:p w:rsidR="004F2F52" w:rsidRDefault="0073783B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contraindications to chosen contraceptive method (e.g., smoking, compliance, medical conditions)</w:t>
            </w:r>
          </w:p>
          <w:p w:rsidR="004F2F52" w:rsidRDefault="0073783B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Identify client attitudes/perceptions on sexuality</w:t>
            </w:r>
          </w:p>
          <w:p w:rsidR="004F2F52" w:rsidRDefault="0073783B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client need/desire for contraception</w:t>
            </w:r>
          </w:p>
          <w:p w:rsidR="004F2F52" w:rsidRDefault="0073783B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expected outcomes for client family planning methods</w:t>
            </w:r>
          </w:p>
          <w:p w:rsidR="004F2F52" w:rsidRDefault="0073783B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Recognize client need to discuss sensitive issues related to sexuality</w:t>
            </w:r>
          </w:p>
          <w:p w:rsidR="004F2F52" w:rsidRDefault="0073783B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Support client in family planning</w:t>
            </w:r>
          </w:p>
          <w:p w:rsidR="004F2F52" w:rsidRDefault="0073783B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Respect client lifestyle choices (e.g., child-free, homeschooling, rural or urban living)</w:t>
            </w:r>
          </w:p>
          <w:p w:rsidR="004F2F52" w:rsidRDefault="0073783B">
            <w:pPr>
              <w:numPr>
                <w:ilvl w:val="0"/>
                <w:numId w:val="6"/>
              </w:numPr>
              <w:spacing w:line="240" w:lineRule="auto"/>
              <w:ind w:left="165" w:hanging="195"/>
              <w:contextualSpacing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Reinforce teaching with client on healthy lifestyle choices (e.g., exercise regimen, smoking cessation)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F52" w:rsidRDefault="004F2F52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8D505B" w:rsidRDefault="008D505B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8D505B" w:rsidRDefault="008D505B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 w:type="page"/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8D505B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05B" w:rsidRPr="005B0314" w:rsidRDefault="008D505B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Safety and Infection Control</w:t>
            </w:r>
          </w:p>
          <w:p w:rsidR="008D505B" w:rsidRPr="005B0314" w:rsidRDefault="008D505B" w:rsidP="00E95C60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Safety and Infection Control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– The LPN contributes to the protection of clients and health care personnel from health and environmental standards.</w:t>
            </w:r>
          </w:p>
        </w:tc>
      </w:tr>
      <w:tr w:rsidR="008D505B" w:rsidRPr="005B031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05B" w:rsidRPr="005B0314" w:rsidRDefault="008D505B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8D505B" w:rsidRPr="005B0314" w:rsidRDefault="008D505B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05B" w:rsidRPr="005B0314" w:rsidRDefault="008D505B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8D505B" w:rsidRPr="005B0314" w:rsidRDefault="008D505B" w:rsidP="00E95C60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8D505B" w:rsidTr="00881E3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30" w:rsidRPr="00881E30" w:rsidRDefault="00881E30" w:rsidP="00881E30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881E30">
              <w:rPr>
                <w:rFonts w:ascii="Cambria" w:hAnsi="Cambria" w:cs="AvenirLTStd-Heavy"/>
                <w:b/>
                <w:sz w:val="18"/>
                <w:szCs w:val="18"/>
              </w:rPr>
              <w:t>Self-care</w:t>
            </w:r>
          </w:p>
          <w:p w:rsidR="00881E30" w:rsidRPr="00881E30" w:rsidRDefault="00881E30" w:rsidP="00881E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162" w:hanging="162"/>
              <w:rPr>
                <w:rFonts w:ascii="Cambria" w:hAnsi="Cambria" w:cs="AvenirLTStd-Light"/>
                <w:sz w:val="18"/>
                <w:szCs w:val="18"/>
              </w:rPr>
            </w:pPr>
            <w:r w:rsidRPr="00881E30">
              <w:rPr>
                <w:rFonts w:ascii="Cambria" w:hAnsi="Cambria" w:cs="AvenirLTStd-Light"/>
                <w:sz w:val="18"/>
                <w:szCs w:val="18"/>
              </w:rPr>
              <w:t>Determine client ability and support for performing self-care (e.g., feeding, dressing, hygiene)</w:t>
            </w:r>
          </w:p>
          <w:p w:rsidR="00881E30" w:rsidRPr="00881E30" w:rsidRDefault="00881E30" w:rsidP="00881E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162" w:hanging="162"/>
              <w:rPr>
                <w:rFonts w:ascii="Cambria" w:hAnsi="Cambria" w:cs="AvenirLTStd-Light"/>
                <w:sz w:val="18"/>
                <w:szCs w:val="18"/>
              </w:rPr>
            </w:pPr>
            <w:r w:rsidRPr="00881E30">
              <w:rPr>
                <w:rFonts w:ascii="Cambria" w:hAnsi="Cambria" w:cs="AvenirLTStd-Light"/>
                <w:sz w:val="18"/>
                <w:szCs w:val="18"/>
              </w:rPr>
              <w:t>Consider client self-care needs before contributing to changes in plan of care</w:t>
            </w:r>
          </w:p>
          <w:p w:rsidR="008D505B" w:rsidRPr="00881E30" w:rsidRDefault="00881E30" w:rsidP="00881E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162" w:hanging="162"/>
              <w:rPr>
                <w:rFonts w:ascii="Cambria" w:eastAsia="Cambria" w:hAnsi="Cambria" w:cs="Cambria"/>
                <w:sz w:val="18"/>
                <w:szCs w:val="18"/>
              </w:rPr>
            </w:pPr>
            <w:r w:rsidRPr="00881E30">
              <w:rPr>
                <w:rFonts w:ascii="Cambria" w:hAnsi="Cambria" w:cs="AvenirLTStd-Light"/>
                <w:sz w:val="18"/>
                <w:szCs w:val="18"/>
              </w:rPr>
              <w:t>Monitor client ability to perform instrumental activities of daily living (e.g., using telephone, shopping, preparing meals)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05B" w:rsidRDefault="008D505B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881E30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30" w:rsidRPr="00881E30" w:rsidRDefault="00881E30" w:rsidP="00881E30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881E30">
              <w:rPr>
                <w:rFonts w:ascii="Cambria" w:hAnsi="Cambria" w:cs="AvenirLTStd-Heavy"/>
                <w:b/>
                <w:sz w:val="18"/>
                <w:szCs w:val="18"/>
              </w:rPr>
              <w:t>Community Resources</w:t>
            </w:r>
          </w:p>
          <w:p w:rsidR="00881E30" w:rsidRPr="00881E30" w:rsidRDefault="00881E30" w:rsidP="00881E3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162" w:hanging="162"/>
              <w:rPr>
                <w:rFonts w:ascii="Cambria" w:hAnsi="Cambria" w:cs="AvenirLTStd-Light"/>
                <w:sz w:val="18"/>
                <w:szCs w:val="18"/>
              </w:rPr>
            </w:pPr>
            <w:r w:rsidRPr="00881E30">
              <w:rPr>
                <w:rFonts w:ascii="Cambria" w:hAnsi="Cambria" w:cs="AvenirLTStd-Light"/>
                <w:sz w:val="18"/>
                <w:szCs w:val="18"/>
              </w:rPr>
              <w:t>Identify community resources for clients*</w:t>
            </w:r>
          </w:p>
          <w:p w:rsidR="00881E30" w:rsidRPr="00881E30" w:rsidRDefault="00881E30" w:rsidP="00881E3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162" w:hanging="162"/>
              <w:rPr>
                <w:rFonts w:ascii="Cambria" w:hAnsi="Cambria" w:cs="AvenirLTStd-Light"/>
                <w:sz w:val="18"/>
                <w:szCs w:val="18"/>
              </w:rPr>
            </w:pPr>
            <w:r w:rsidRPr="00881E30">
              <w:rPr>
                <w:rFonts w:ascii="Cambria" w:hAnsi="Cambria" w:cs="AvenirLTStd-Light"/>
                <w:sz w:val="18"/>
                <w:szCs w:val="18"/>
              </w:rPr>
              <w:t>Assist and/or participate in community health education</w:t>
            </w:r>
          </w:p>
          <w:p w:rsidR="00881E30" w:rsidRPr="00881E30" w:rsidRDefault="00881E30" w:rsidP="00881E3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162" w:hanging="162"/>
              <w:rPr>
                <w:rFonts w:ascii="Cambria" w:hAnsi="Cambria" w:cs="AvenirLTStd-Heavy"/>
                <w:sz w:val="18"/>
                <w:szCs w:val="18"/>
              </w:rPr>
            </w:pPr>
            <w:r w:rsidRPr="00881E30">
              <w:rPr>
                <w:rFonts w:ascii="Cambria" w:hAnsi="Cambria" w:cs="AvenirLTStd-Light"/>
                <w:sz w:val="18"/>
                <w:szCs w:val="18"/>
              </w:rPr>
              <w:t>Reinforce teaching with client about health risks based on family, population, and/or community characteristics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30" w:rsidRDefault="00881E30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CC2394" w:rsidRDefault="00CC2394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CC2394" w:rsidRDefault="00CC2394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 w:type="page"/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CC2394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394" w:rsidRPr="005B0314" w:rsidRDefault="00CC2394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Psychosocial Integrity</w:t>
            </w:r>
          </w:p>
          <w:p w:rsidR="00CC2394" w:rsidRPr="005B0314" w:rsidRDefault="00CC2394" w:rsidP="00CC2394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</w:t>
            </w: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>Psychosocial Integrity</w:t>
            </w: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– The LPN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provides care that assists with promotion and support of the emotional, mental and social well-being of clients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.</w:t>
            </w:r>
          </w:p>
        </w:tc>
      </w:tr>
      <w:tr w:rsidR="00CC2394" w:rsidRPr="005B031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394" w:rsidRPr="005B0314" w:rsidRDefault="00CC239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CC2394" w:rsidRPr="005B0314" w:rsidRDefault="00CC239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394" w:rsidRPr="005B0314" w:rsidRDefault="00CC239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CC2394" w:rsidRPr="005B0314" w:rsidRDefault="00CC2394" w:rsidP="00E95C60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CC239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394" w:rsidRPr="00CC2394" w:rsidRDefault="00CC2394" w:rsidP="00CC2394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CC2394">
              <w:rPr>
                <w:rFonts w:ascii="Cambria" w:hAnsi="Cambria" w:cs="AvenirLTStd-Heavy"/>
                <w:b/>
                <w:sz w:val="18"/>
                <w:szCs w:val="18"/>
              </w:rPr>
              <w:t>Abuse or Neglect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Identify client risk factors for abusing or neglecting others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Identify signs and symptoms of physical, psychological or financial abuse in client (e.g., family involvement, inadequate weight gain, poor hygiene)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Recognize risk factors for domestic, child and/or elder abuse/neglect and sexual abuse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Provide safe environment for abused/neglected client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Provide emotional support to client who experienced abuse or neglect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Reinforce client teaching on coping strategies to prevent abuse or neglect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eastAsia="Cambria" w:hAnsi="Cambria" w:cs="Cambria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Evaluate client response to interventions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394" w:rsidRDefault="00CC239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CC2394" w:rsidTr="00CC2394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394" w:rsidRPr="00CC2394" w:rsidRDefault="00CC2394" w:rsidP="00CC2394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CC2394">
              <w:rPr>
                <w:rFonts w:ascii="Cambria" w:hAnsi="Cambria" w:cs="AvenirLTStd-Heavy"/>
                <w:b/>
                <w:sz w:val="18"/>
                <w:szCs w:val="18"/>
              </w:rPr>
              <w:t>Behavioral Management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Monitor client appearance, mood and psychomotor behavior and observe for changes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Explore cause of client behavior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Assist client with achieving self-control of behavior (e.g., contract, behavior modification)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Assist client in using behavioral strategies to decrease anxiety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Assist in or reinforce education to caregivers/family on ways to manage client with behavioral disorders*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Participate in behavior management program by recognizing environmental stressors and/or providing a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therapeutic environment*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Participate in reminiscence therapy, validation therapy or reality orientation*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Participate in client group session*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Reinforce client participation in therapy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Use behavioral management techniques when caring for a client (e.g., positive reinforcement, setting limits)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Evaluate client response to behavioral management interventions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394" w:rsidRDefault="00CC239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CC239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394" w:rsidRPr="00CC2394" w:rsidRDefault="00CC2394" w:rsidP="00CC2394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CC2394">
              <w:rPr>
                <w:rFonts w:ascii="Cambria" w:hAnsi="Cambria" w:cs="AvenirLTStd-Heavy"/>
                <w:b/>
                <w:sz w:val="18"/>
                <w:szCs w:val="18"/>
              </w:rPr>
              <w:t>Chemical and Other Dependencies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Identify signs and symptoms of substance abuse, chemical dependency, withdrawal or toxicity*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Plan and provide care to client experiencing substance-related withdrawal or toxicity (e.g., nicotine, opioid,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sedative)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Provide care and support for client with impulse-control disorders (e.g., gambling, sexual addiction, pornography)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Reinforce provided information on substance abuse diagnosis and treatment plan to client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Encourage client participation in support groups (e.g., Alcoholics Anonymous, Narcotics Anonymous)</w:t>
            </w:r>
          </w:p>
          <w:p w:rsidR="00CC2394" w:rsidRPr="00CC2394" w:rsidRDefault="00CC2394" w:rsidP="00CC2394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CC2394">
              <w:rPr>
                <w:rFonts w:ascii="Cambria" w:hAnsi="Cambria" w:cs="AvenirLTStd-Light"/>
                <w:sz w:val="18"/>
                <w:szCs w:val="18"/>
              </w:rPr>
              <w:t>Monitor client response to treatment plan and contribute to revision of plan as needed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394" w:rsidRDefault="00CC239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CC2394" w:rsidRDefault="00CC2394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CC2394" w:rsidRDefault="00CC2394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 w:type="page"/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B71E54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5B0314" w:rsidRDefault="00B71E54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Psychosocial Integrity</w:t>
            </w:r>
          </w:p>
          <w:p w:rsidR="00B71E54" w:rsidRPr="005B0314" w:rsidRDefault="00B71E54" w:rsidP="00E95C60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</w:t>
            </w: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>Psychosocial Integrity</w:t>
            </w: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– The LPN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provides care that assists with promotion and support of the emotional, mental and social well-being of clients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.</w:t>
            </w:r>
          </w:p>
        </w:tc>
      </w:tr>
      <w:tr w:rsidR="00B71E54" w:rsidRPr="005B031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5B031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B71E54" w:rsidRPr="005B031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5B031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B71E54" w:rsidRPr="005B0314" w:rsidRDefault="00B71E54" w:rsidP="00E95C60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B71E5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B71E54" w:rsidRDefault="00B71E54" w:rsidP="00B71E54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B71E54">
              <w:rPr>
                <w:rFonts w:ascii="Cambria" w:hAnsi="Cambria" w:cs="AvenirLTStd-Heavy"/>
                <w:b/>
                <w:sz w:val="18"/>
                <w:szCs w:val="18"/>
              </w:rPr>
              <w:t>Coping Mechanisms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Collect data regarding client psychosocial functioning*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Identify client support systems and available resources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Identify client use of effective and ineffective coping mechanisms*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Identify stressors that may affect recovery/health maintenance (e.g., lifestyle, body changes, environmental)*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Recognize abilities of client to adapt to temporary/ permanent role changes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Recognize client response to illness (e.g., rationalization, hopelessness, anger)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Provide support to the client with unexpected altered body image (e.g., alopecia)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Use therapeutic techniques to assist client with coping ability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Assist client to cope/adapt to stressful events and changes in health status (e.g., abuse/neglect, end of life, grief and loss, life changes or physical changes)*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Assist client in maintaining level of independence after unexpected body image changes (e.g., amputation, paralysis)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eastAsia="Cambria" w:hAnsi="Cambria" w:cs="Cambria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Monitor client progress toward achieving improved body image (e.g., mastectomy, colostomy)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B71E5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B71E54" w:rsidRDefault="00B71E54" w:rsidP="00B71E54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B71E54">
              <w:rPr>
                <w:rFonts w:ascii="Cambria" w:hAnsi="Cambria" w:cs="AvenirLTStd-Heavy"/>
                <w:b/>
                <w:sz w:val="18"/>
                <w:szCs w:val="18"/>
              </w:rPr>
              <w:t>Crisis Intervention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Identify client in crisis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Identify client risk for self-injury and/or violence (e.g., suicide or violence precaution)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Collect data on client’s potential for violence to self and others*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Assist in managing the care of angry and/or agitated client (e.g., de-escalation techniques)*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Use crisis intervention techniques to assist client in coping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Provide opportunities for client to understand why the crisis occurred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Guide client to resources for recovery from crisis (e.g., social supports)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Reinforce client teaching on suicide/violence prevention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Report changes in client behavior (indicating a developing crisis) to supervisor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B71E5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B71E54" w:rsidRDefault="00B71E54" w:rsidP="00B71E54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B71E54">
              <w:rPr>
                <w:rFonts w:ascii="Cambria" w:hAnsi="Cambria" w:cs="AvenirLTStd-Heavy"/>
                <w:b/>
                <w:sz w:val="18"/>
                <w:szCs w:val="18"/>
              </w:rPr>
              <w:t>Cultural Awareness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Identify importance of client culture/ethnicity when planning/</w:t>
            </w:r>
            <w:r>
              <w:rPr>
                <w:rFonts w:ascii="Cambria" w:hAnsi="Cambria" w:cs="AvenirLTStd-Light"/>
                <w:sz w:val="18"/>
                <w:szCs w:val="18"/>
              </w:rPr>
              <w:t xml:space="preserve"> </w:t>
            </w:r>
            <w:r w:rsidRPr="00B71E54">
              <w:rPr>
                <w:rFonts w:ascii="Cambria" w:hAnsi="Cambria" w:cs="AvenirLTStd-Light"/>
                <w:sz w:val="18"/>
                <w:szCs w:val="18"/>
              </w:rPr>
              <w:t>providing/monitoring care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Recognize client cultural practices that may affect interventions for procedures/surgery (e.g., direct eye contact)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Recognize cultural issues that may impact client understanding/</w:t>
            </w:r>
            <w:r>
              <w:rPr>
                <w:rFonts w:ascii="Cambria" w:hAnsi="Cambria" w:cs="AvenirLTStd-Light"/>
                <w:sz w:val="18"/>
                <w:szCs w:val="18"/>
              </w:rPr>
              <w:t xml:space="preserve"> </w:t>
            </w:r>
            <w:r w:rsidRPr="00B71E54">
              <w:rPr>
                <w:rFonts w:ascii="Cambria" w:hAnsi="Cambria" w:cs="AvenirLTStd-Light"/>
                <w:sz w:val="18"/>
                <w:szCs w:val="18"/>
              </w:rPr>
              <w:t>acceptance of psychiatric diagnosis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Plan care with consideration of client spiritual or cultural beliefs*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Respect cultural background/practices of client (does not include dietary preferences)</w:t>
            </w:r>
          </w:p>
          <w:p w:rsidR="00B71E54" w:rsidRPr="00B71E54" w:rsidRDefault="00B71E54" w:rsidP="00B71E5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B71E54">
              <w:rPr>
                <w:rFonts w:ascii="Cambria" w:hAnsi="Cambria" w:cs="AvenirLTStd-Light"/>
                <w:sz w:val="18"/>
                <w:szCs w:val="18"/>
              </w:rPr>
              <w:t>Document how client language needs are met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B71E54" w:rsidRDefault="00B71E54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B71E54" w:rsidRDefault="00B71E54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 w:type="page"/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B71E54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5B0314" w:rsidRDefault="00B71E54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Psychosocial Integrity</w:t>
            </w:r>
          </w:p>
          <w:p w:rsidR="00B71E54" w:rsidRPr="005B0314" w:rsidRDefault="00B71E54" w:rsidP="00E95C60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</w:t>
            </w: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>Psychosocial Integrity</w:t>
            </w: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– The LPN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provides care that assists with promotion and support of the emotional, mental and social well-being of clients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.</w:t>
            </w:r>
          </w:p>
        </w:tc>
      </w:tr>
      <w:tr w:rsidR="00B71E54" w:rsidRPr="005B0314" w:rsidTr="008D0D78">
        <w:trPr>
          <w:trHeight w:val="429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5B031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B71E54" w:rsidRPr="005B031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5B0314" w:rsidRDefault="00B71E54" w:rsidP="008D0D78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</w:tc>
      </w:tr>
      <w:tr w:rsidR="00B71E5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8D0D78" w:rsidRDefault="00B71E54" w:rsidP="00B71E54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8D0D78">
              <w:rPr>
                <w:rFonts w:ascii="Cambria" w:hAnsi="Cambria" w:cs="AvenirLTStd-Heavy"/>
                <w:b/>
                <w:sz w:val="17"/>
                <w:szCs w:val="17"/>
              </w:rPr>
              <w:t>End-of-Life Concepts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Identify client end-of-life needs (e.g., financial concerns, fear, loss of control, role changes)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Identify client ability to cope with end-of-life interventions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Provide care or support for client/family at end-of-life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eastAsia="Cambria" w:hAnsi="Cambria" w:cs="Cambria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Assist client in resolution of end-of-life issues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B71E5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8D0D78" w:rsidRDefault="00B71E54" w:rsidP="00B71E54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8D0D78">
              <w:rPr>
                <w:rFonts w:ascii="Cambria" w:hAnsi="Cambria" w:cs="AvenirLTStd-Heavy"/>
                <w:b/>
                <w:sz w:val="17"/>
                <w:szCs w:val="17"/>
              </w:rPr>
              <w:t>Grief and Loss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Identify client reaction to loss (e.g., denial, fear)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Support the client in anticipatory grieving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Reinforce client teaching on expected client reactions to grief and loss (e.g., denial, fear)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Provide client with resources to adjust to loss/bereavement (e.g., individual counseling, support</w:t>
            </w:r>
            <w:r w:rsidR="008D0D78" w:rsidRPr="008D0D78">
              <w:rPr>
                <w:rFonts w:ascii="Cambria" w:hAnsi="Cambria" w:cs="AvenirLTStd-Light"/>
                <w:sz w:val="17"/>
                <w:szCs w:val="17"/>
              </w:rPr>
              <w:t xml:space="preserve"> </w:t>
            </w:r>
            <w:r w:rsidRPr="008D0D78">
              <w:rPr>
                <w:rFonts w:ascii="Cambria" w:hAnsi="Cambria" w:cs="AvenirLTStd-Light"/>
                <w:sz w:val="17"/>
                <w:szCs w:val="17"/>
              </w:rPr>
              <w:t>groups)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B71E5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8D0D78" w:rsidRDefault="00B71E54" w:rsidP="00B71E54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8D0D78">
              <w:rPr>
                <w:rFonts w:ascii="Cambria" w:hAnsi="Cambria" w:cs="AvenirLTStd-Heavy"/>
                <w:b/>
                <w:sz w:val="17"/>
                <w:szCs w:val="17"/>
              </w:rPr>
              <w:t>Mental Health Concepts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Identify expected behaviors of client with independent or dependent personality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Identify client symptoms of acute or chronic mental illness (e.g., schizophrenia, depression, bipolar</w:t>
            </w:r>
            <w:r w:rsidR="008D0D78" w:rsidRPr="008D0D78">
              <w:rPr>
                <w:rFonts w:ascii="Cambria" w:hAnsi="Cambria" w:cs="AvenirLTStd-Light"/>
                <w:sz w:val="17"/>
                <w:szCs w:val="17"/>
              </w:rPr>
              <w:t xml:space="preserve"> </w:t>
            </w:r>
            <w:r w:rsidRPr="008D0D78">
              <w:rPr>
                <w:rFonts w:ascii="Cambria" w:hAnsi="Cambria" w:cs="AvenirLTStd-Light"/>
                <w:sz w:val="17"/>
                <w:szCs w:val="17"/>
              </w:rPr>
              <w:t>disorder)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Recognize client use of defense mechanisms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Recognize change in client mental status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Recognize client symptoms of relapse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Explore why client is refusing or not following treatment plan*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Assist in the care of a client experiencing sensory/perceptual alterations*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Assist in the care of the cognitively impaired client*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Assist in promoting client independence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Promote positive self-esteem of client*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B71E5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8D0D78" w:rsidRDefault="00B71E54" w:rsidP="00B71E54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8D0D78">
              <w:rPr>
                <w:rFonts w:ascii="Cambria" w:hAnsi="Cambria" w:cs="AvenirLTStd-Heavy"/>
                <w:b/>
                <w:sz w:val="17"/>
                <w:szCs w:val="17"/>
              </w:rPr>
              <w:t>Religious and Spiritual Influences on Health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Identify client emotional problems related to religious/spiritual beliefs (e.g., spiritual distress,</w:t>
            </w:r>
            <w:r w:rsidR="008D0D78" w:rsidRPr="008D0D78">
              <w:rPr>
                <w:rFonts w:ascii="Cambria" w:hAnsi="Cambria" w:cs="AvenirLTStd-Light"/>
                <w:sz w:val="17"/>
                <w:szCs w:val="17"/>
              </w:rPr>
              <w:t xml:space="preserve"> </w:t>
            </w:r>
            <w:r w:rsidRPr="008D0D78">
              <w:rPr>
                <w:rFonts w:ascii="Cambria" w:hAnsi="Cambria" w:cs="AvenirLTStd-Light"/>
                <w:sz w:val="17"/>
                <w:szCs w:val="17"/>
              </w:rPr>
              <w:t>conflict between recommended treatment and beliefs)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Recognize effect of client religious/spiritual beliefs on plan of care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Assist client to meet religious/spiritual needs (e.g., referral to pastoral care)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Assist in evaluation of client religious/spiritual needs related to necessary nursing interventions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Respect client religious/spiritual beliefs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B71E5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Pr="008D0D78" w:rsidRDefault="00B71E54" w:rsidP="00B71E54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8D0D78">
              <w:rPr>
                <w:rFonts w:ascii="Cambria" w:hAnsi="Cambria" w:cs="AvenirLTStd-Heavy"/>
                <w:b/>
                <w:sz w:val="17"/>
                <w:szCs w:val="17"/>
              </w:rPr>
              <w:t>Sensory/Perceptual Alterations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Identify needs of client with altered sensory perception (e.g., hallucinations, delirium)</w:t>
            </w:r>
          </w:p>
          <w:p w:rsidR="00B71E54" w:rsidRPr="008D0D78" w:rsidRDefault="00B71E54" w:rsidP="008D0D7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Verify client ability to effectively communicate needs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1E54" w:rsidRDefault="00B71E54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8D0D78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D78" w:rsidRPr="008D0D78" w:rsidRDefault="008D0D78" w:rsidP="008D0D78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8D0D78">
              <w:rPr>
                <w:rFonts w:ascii="Cambria" w:hAnsi="Cambria" w:cs="AvenirLTStd-Heavy"/>
                <w:b/>
                <w:sz w:val="17"/>
                <w:szCs w:val="17"/>
              </w:rPr>
              <w:t>Stress Management</w:t>
            </w:r>
          </w:p>
          <w:p w:rsidR="008D0D78" w:rsidRPr="008D0D78" w:rsidRDefault="008D0D78" w:rsidP="008D0D78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Identify actual/potential stressors for client (e.g., fear, lack of information)</w:t>
            </w:r>
          </w:p>
          <w:p w:rsidR="008D0D78" w:rsidRPr="008D0D78" w:rsidRDefault="008D0D78" w:rsidP="008D0D78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Implement measures to reduce environmental stressors (e.g., noise, temperature, pollution)</w:t>
            </w:r>
          </w:p>
          <w:p w:rsidR="008D0D78" w:rsidRPr="008D0D78" w:rsidRDefault="008D0D78" w:rsidP="008D0D78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8D0D78">
              <w:rPr>
                <w:rFonts w:ascii="Cambria" w:hAnsi="Cambria" w:cs="AvenirLTStd-Light"/>
                <w:sz w:val="17"/>
                <w:szCs w:val="17"/>
              </w:rPr>
              <w:t>Monitor client effective use of stress management techniques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D78" w:rsidRDefault="008D0D78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7E7167" w:rsidRDefault="007E7167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7E7167" w:rsidRDefault="007E7167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 w:type="page"/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7E7167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167" w:rsidRPr="005B0314" w:rsidRDefault="007E7167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Psychosocial Integrity</w:t>
            </w:r>
          </w:p>
          <w:p w:rsidR="007E7167" w:rsidRPr="005B0314" w:rsidRDefault="007E7167" w:rsidP="00E95C60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</w:t>
            </w: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>Psychosocial Integrity</w:t>
            </w: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– The LPN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provides care that assists with promotion and support of the emotional, mental and social well-being of clients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.</w:t>
            </w:r>
          </w:p>
        </w:tc>
      </w:tr>
      <w:tr w:rsidR="007E7167" w:rsidRPr="005B0314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167" w:rsidRPr="005B0314" w:rsidRDefault="007E7167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7E7167" w:rsidRPr="005B0314" w:rsidRDefault="007E7167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167" w:rsidRPr="005B0314" w:rsidRDefault="007E7167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7E7167" w:rsidRPr="005B0314" w:rsidRDefault="007E7167" w:rsidP="00E95C60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7E7167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167" w:rsidRPr="007E7167" w:rsidRDefault="007E7167" w:rsidP="007E7167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7E7167">
              <w:rPr>
                <w:rFonts w:ascii="Cambria" w:hAnsi="Cambria" w:cs="AvenirLTStd-Heavy"/>
                <w:b/>
                <w:sz w:val="18"/>
                <w:szCs w:val="18"/>
              </w:rPr>
              <w:t>Support Systems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Determine client abilities to provide client support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Identify client support systems/resources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eastAsia="Cambria" w:hAnsi="Cambria" w:cs="Cambria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Identify family response to client illness (e.g., acute episodes, chronic disorder, terminal illness)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167" w:rsidRDefault="007E7167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7E7167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167" w:rsidRPr="007E7167" w:rsidRDefault="007E7167" w:rsidP="007E7167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7E7167">
              <w:rPr>
                <w:rFonts w:ascii="Cambria" w:hAnsi="Cambria" w:cs="AvenirLTStd-Heavy"/>
                <w:b/>
                <w:sz w:val="18"/>
                <w:szCs w:val="18"/>
              </w:rPr>
              <w:t>Therapeutic Communication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Provide emotional support to client*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Assist client in communicating needs to health care staff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Develop and maintain therapeutic relationships with client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Respect client personal values and beliefs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Establish a trusting nurse-client relationship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Use therapeutic communication techniques with client*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Encourage client appropriate use of verbal and non-verbal communication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Monitor effectiveness of communications with client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167" w:rsidRDefault="007E7167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7E7167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167" w:rsidRPr="007E7167" w:rsidRDefault="007E7167" w:rsidP="007E7167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7E7167">
              <w:rPr>
                <w:rFonts w:ascii="Cambria" w:hAnsi="Cambria" w:cs="AvenirLTStd-Heavy"/>
                <w:b/>
                <w:sz w:val="18"/>
                <w:szCs w:val="18"/>
              </w:rPr>
              <w:t>Therapeutic Environment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Identify external factors that may interfere with client recovery (e.g., stressors, noise)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Participate in community meetings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Contribute to maintaining a safe and supportive environment for client</w:t>
            </w:r>
          </w:p>
          <w:p w:rsidR="007E7167" w:rsidRPr="007E7167" w:rsidRDefault="007E7167" w:rsidP="007E7167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7E7167">
              <w:rPr>
                <w:rFonts w:ascii="Cambria" w:hAnsi="Cambria" w:cs="AvenirLTStd-Light"/>
                <w:sz w:val="18"/>
                <w:szCs w:val="18"/>
              </w:rPr>
              <w:t>Monitor client response to environmental factors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167" w:rsidRDefault="007E7167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365733" w:rsidRDefault="00365733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365733" w:rsidRDefault="00365733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 w:type="page"/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365733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5B0314" w:rsidRDefault="00365733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Psychosocial Integrity</w:t>
            </w:r>
          </w:p>
          <w:p w:rsidR="00365733" w:rsidRPr="005B0314" w:rsidRDefault="00365733" w:rsidP="00365733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</w:t>
            </w: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>Basic Care and Comfort</w:t>
            </w: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– The LPN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provides comfort to clients and assistance in the performance of activities of daily living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.</w:t>
            </w:r>
          </w:p>
        </w:tc>
      </w:tr>
      <w:tr w:rsidR="00365733" w:rsidRPr="005B0314" w:rsidTr="00365733">
        <w:trPr>
          <w:trHeight w:val="393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5B0314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365733" w:rsidRPr="005B0314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5B0314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365733" w:rsidRPr="005B0314" w:rsidRDefault="00365733" w:rsidP="00E95C60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365733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365733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365733">
              <w:rPr>
                <w:rFonts w:ascii="Cambria" w:hAnsi="Cambria" w:cs="AvenirLTStd-Heavy"/>
                <w:b/>
                <w:sz w:val="17"/>
                <w:szCs w:val="17"/>
              </w:rPr>
              <w:t>Assistive Devices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Identify appropriate use of assistive devices (e.g., cane, walker, crutches)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Contribute to care of client using assistive device (e.g., feeding devices, telecommunication devices, touch pad, communication board)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Reinforce teaching for client using assistive device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eastAsia="Cambria" w:hAnsi="Cambria" w:cs="Cambria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Review correct use of assistive devices to client and staff members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365733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365733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365733">
              <w:rPr>
                <w:rFonts w:ascii="Cambria" w:hAnsi="Cambria" w:cs="AvenirLTStd-Heavy"/>
                <w:b/>
                <w:sz w:val="17"/>
                <w:szCs w:val="17"/>
              </w:rPr>
              <w:t>Elimination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Identify client at risk for impaired elimination (e.g., medication, hydration status)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Provide care to client with bowel or bladder management protocol*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Monitor client bowel sounds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Perform an irrigation of urinary catheter, bladder, wound, ear, nose or eye*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Provide skin care to client who is incontinent (e.g., wash frequently, barrier creams/ointments)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365733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365733">
            <w:pPr>
              <w:autoSpaceDE w:val="0"/>
              <w:autoSpaceDN w:val="0"/>
              <w:adjustRightInd w:val="0"/>
              <w:spacing w:line="240" w:lineRule="auto"/>
              <w:ind w:left="-36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365733">
              <w:rPr>
                <w:rFonts w:ascii="Cambria" w:hAnsi="Cambria" w:cs="AvenirLTStd-Heavy"/>
                <w:b/>
                <w:sz w:val="17"/>
                <w:szCs w:val="17"/>
              </w:rPr>
              <w:t>Mobility/Immobility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Identify signs and symptoms of venous insufficiency and intervene to promote venous return (e.g., elastic stockings, sequential compression device)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Check client for mobility, gait, strength, motor skills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Provide for mobility needs (e.g., ambulation, range of motion, transfer, repositioning, use of adaptive equipment)*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Reinforce client teaching on methods to maintain mobility (e.g., active/passive range of motion [ROM], strengthening, isometric exercises)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Use measures to maintain or improve client skin integrity*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Maintain client correct body alignment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Provide care to an immobilized client (e.g., traction, bedridden)*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365733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365733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365733">
              <w:rPr>
                <w:rFonts w:ascii="Cambria" w:hAnsi="Cambria" w:cs="AvenirLTStd-Heavy"/>
                <w:b/>
                <w:sz w:val="17"/>
                <w:szCs w:val="17"/>
              </w:rPr>
              <w:t>Non-pharmacological Comfort Interventions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Identify client need for palliative/comfort care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Assist in the care and comfort for a client with a visual and/or hearing impairment*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Assist in planning comfort interventions for client with impaired comfort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Apply therapies for comfort and treatment of inflammation/ swelling (e.g., apply heat and cold treatments, elevate limb)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Use alternative/complementary therapy in providing client care (e.g., music therapy)*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Provide non-pharmacological measures for pain relief (e.g., imagery, massage or repositioning)*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Provide palliative/comfort care interventions to client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Respect client palliative care choices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Reinforce client teaching on stress management techniques (e.g., relaxation exercises, exercise, meditation)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Reinforce client teaching on palliative/comfort care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Monitor client non-verbal signs of pain/discomfort (e.g., grimacing, restlessness)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Monitor client response to non-pharmacological interventions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Monitor outcome of palliative care interventions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7"/>
                <w:szCs w:val="17"/>
              </w:rPr>
            </w:pPr>
            <w:r w:rsidRPr="00365733">
              <w:rPr>
                <w:rFonts w:ascii="Cambria" w:hAnsi="Cambria" w:cs="AvenirLTStd-Light"/>
                <w:sz w:val="17"/>
                <w:szCs w:val="17"/>
              </w:rPr>
              <w:t>Evaluate pain using standardized rating scales*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365733" w:rsidRDefault="00365733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365733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5B0314" w:rsidRDefault="00365733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br w:type="page"/>
            </w:r>
            <w:r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Psychosocial Integrity</w:t>
            </w:r>
          </w:p>
          <w:p w:rsidR="00365733" w:rsidRPr="005B0314" w:rsidRDefault="00365733" w:rsidP="00E95C60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</w:t>
            </w: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>Basic Care and Comfort</w:t>
            </w: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– The LPN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provides comfort to clients and assistance in the performance of activities of daily living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.</w:t>
            </w:r>
          </w:p>
        </w:tc>
      </w:tr>
      <w:tr w:rsidR="00365733" w:rsidRPr="005B0314" w:rsidTr="00E95C60">
        <w:trPr>
          <w:trHeight w:val="393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5B0314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365733" w:rsidRPr="005B0314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5B0314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365733" w:rsidRPr="005B0314" w:rsidRDefault="00365733" w:rsidP="00E95C60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365733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365733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365733">
              <w:rPr>
                <w:rFonts w:ascii="Cambria" w:hAnsi="Cambria" w:cs="AvenirLTStd-Heavy"/>
                <w:b/>
                <w:sz w:val="18"/>
                <w:szCs w:val="18"/>
              </w:rPr>
              <w:t>Nutrition and Oral Hydration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Identify client potential for aspiration (e.g., feeding tube, sedation, swallowing difficulties)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Check client feeding tube placement and patency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Provide feeding for client with enteral tubes*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Monitor and provide for nutritional needs of client*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Monitor client ability to eat (e.g., chew, swallow)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Monitor impact of disease/illness on client nutritional status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Monitor client intake/output*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Reinforce client teaching on special diets based on client diagnosis/ nutritional needs and cultural considerations (e.g., high protein, kosher diet, calorie restriction)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eastAsia="Cambria" w:hAnsi="Cambria" w:cs="Cambria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Promote client independence in eating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365733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365733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365733">
              <w:rPr>
                <w:rFonts w:ascii="Cambria" w:hAnsi="Cambria" w:cs="AvenirLTStd-Heavy"/>
                <w:b/>
                <w:sz w:val="18"/>
                <w:szCs w:val="18"/>
              </w:rPr>
              <w:t>Personal Hygiene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Determine client usual personal hygiene habits/routine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Assist with activities of daily living*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Assist in providing postmortem care*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Provide site care for client with enteral tubes*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Reinforce teaching to client on required adaptations for performing activities of daily living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(e.g., shower chair, hand rails)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365733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365733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365733">
              <w:rPr>
                <w:rFonts w:ascii="Cambria" w:hAnsi="Cambria" w:cs="AvenirLTStd-Heavy"/>
                <w:b/>
                <w:sz w:val="18"/>
                <w:szCs w:val="18"/>
              </w:rPr>
              <w:t>Rest and Sleep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Identify client usual rest and sleep patterns (e.g., bedtime, sleep rituals)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Provide measures to promote sleep/rest*</w:t>
            </w:r>
          </w:p>
          <w:p w:rsidR="00365733" w:rsidRPr="00365733" w:rsidRDefault="00365733" w:rsidP="00365733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365733">
              <w:rPr>
                <w:rFonts w:ascii="Cambria" w:hAnsi="Cambria" w:cs="AvenirLTStd-Light"/>
                <w:sz w:val="18"/>
                <w:szCs w:val="18"/>
              </w:rPr>
              <w:t>Schedule client care activities to promote adequate rest and sleep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33" w:rsidRPr="00365733" w:rsidRDefault="00365733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365733" w:rsidRDefault="00365733">
      <w:pPr>
        <w:rPr>
          <w:rFonts w:ascii="Cambria" w:eastAsia="Cambria" w:hAnsi="Cambria" w:cs="Cambria"/>
          <w:sz w:val="18"/>
          <w:szCs w:val="18"/>
        </w:rPr>
      </w:pPr>
    </w:p>
    <w:p w:rsidR="00A96441" w:rsidRDefault="00A96441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 w:type="page"/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96441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441" w:rsidRPr="005B0314" w:rsidRDefault="00A96441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br w:type="page"/>
            </w:r>
            <w:r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Pharmacological Therapies</w:t>
            </w:r>
          </w:p>
          <w:p w:rsidR="00A96441" w:rsidRPr="005B0314" w:rsidRDefault="00A96441" w:rsidP="00A96441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</w:t>
            </w: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>Pharmacological Therapies</w:t>
            </w: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– The LPN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provides care related to the administration of medications and monitors clients who are receiving parenteral therapies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.</w:t>
            </w:r>
          </w:p>
        </w:tc>
      </w:tr>
      <w:tr w:rsidR="00A96441" w:rsidRPr="005B0314" w:rsidTr="00E95C60">
        <w:trPr>
          <w:trHeight w:val="393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441" w:rsidRPr="005B0314" w:rsidRDefault="00A96441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A96441" w:rsidRPr="005B0314" w:rsidRDefault="00A96441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441" w:rsidRPr="005B0314" w:rsidRDefault="00A96441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A96441" w:rsidRPr="005B0314" w:rsidRDefault="00A96441" w:rsidP="00E95C60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A96441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441" w:rsidRPr="00B63AE5" w:rsidRDefault="00A96441" w:rsidP="00A96441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B63AE5">
              <w:rPr>
                <w:rFonts w:ascii="Cambria" w:hAnsi="Cambria" w:cs="AvenirLTStd-Heavy"/>
                <w:b/>
                <w:sz w:val="18"/>
                <w:szCs w:val="18"/>
              </w:rPr>
              <w:t>Adverse Effects/Contraindications/Side Effects/Interactions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Identify potential and actual incompatibilities of client medications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Identify a contraindication to the administration of a prescribed or over-the-counter medication to</w:t>
            </w:r>
            <w:r w:rsidR="00B63AE5" w:rsidRPr="00B63AE5">
              <w:rPr>
                <w:rFonts w:ascii="Cambria" w:hAnsi="Cambria" w:cs="AvenirLTStd-Light"/>
                <w:sz w:val="18"/>
                <w:szCs w:val="18"/>
              </w:rPr>
              <w:t xml:space="preserve"> </w:t>
            </w:r>
            <w:r w:rsidRPr="00B63AE5">
              <w:rPr>
                <w:rFonts w:ascii="Cambria" w:hAnsi="Cambria" w:cs="AvenirLTStd-Light"/>
                <w:sz w:val="18"/>
                <w:szCs w:val="18"/>
              </w:rPr>
              <w:t>the client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Identify symptoms of an allergic reaction (e.g., to medication)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Implement procedures to counteract adverse effects of medications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Withhold medication dose if client experiences adverse effect to medication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Monitor and document client response to actions taken to counteract adverse effects of</w:t>
            </w:r>
            <w:r w:rsidR="00B63AE5" w:rsidRPr="00B63AE5">
              <w:rPr>
                <w:rFonts w:ascii="Cambria" w:hAnsi="Cambria" w:cs="AvenirLTStd-Light"/>
                <w:sz w:val="18"/>
                <w:szCs w:val="18"/>
              </w:rPr>
              <w:t xml:space="preserve"> </w:t>
            </w:r>
            <w:r w:rsidRPr="00B63AE5">
              <w:rPr>
                <w:rFonts w:ascii="Cambria" w:hAnsi="Cambria" w:cs="AvenirLTStd-Light"/>
                <w:sz w:val="18"/>
                <w:szCs w:val="18"/>
              </w:rPr>
              <w:t>medications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Monitor client for actual and potential adverse effects of medications (e.g., prescribed, over-the</w:t>
            </w:r>
            <w:r w:rsidR="00B63AE5" w:rsidRPr="00B63AE5">
              <w:rPr>
                <w:rFonts w:ascii="Cambria" w:hAnsi="Cambria" w:cs="AvenirLTStd-Light"/>
                <w:sz w:val="18"/>
                <w:szCs w:val="18"/>
              </w:rPr>
              <w:t>-</w:t>
            </w:r>
            <w:r w:rsidRPr="00B63AE5">
              <w:rPr>
                <w:rFonts w:ascii="Cambria" w:hAnsi="Cambria" w:cs="AvenirLTStd-Light"/>
                <w:sz w:val="18"/>
                <w:szCs w:val="18"/>
              </w:rPr>
              <w:t>counter</w:t>
            </w:r>
            <w:r w:rsidR="00B63AE5" w:rsidRPr="00B63AE5">
              <w:rPr>
                <w:rFonts w:ascii="Cambria" w:hAnsi="Cambria" w:cs="AvenirLTStd-Light"/>
                <w:sz w:val="18"/>
                <w:szCs w:val="18"/>
              </w:rPr>
              <w:t xml:space="preserve"> </w:t>
            </w:r>
            <w:r w:rsidRPr="00B63AE5">
              <w:rPr>
                <w:rFonts w:ascii="Cambria" w:hAnsi="Cambria" w:cs="AvenirLTStd-Light"/>
                <w:sz w:val="18"/>
                <w:szCs w:val="18"/>
              </w:rPr>
              <w:t>and/or herbal supplements)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Monitor anticipated interactions among client prescribed medications and fluids (e.g., oral, IV,</w:t>
            </w:r>
            <w:r w:rsidR="00B63AE5" w:rsidRPr="00B63AE5">
              <w:rPr>
                <w:rFonts w:ascii="Cambria" w:hAnsi="Cambria" w:cs="AvenirLTStd-Light"/>
                <w:sz w:val="18"/>
                <w:szCs w:val="18"/>
              </w:rPr>
              <w:t xml:space="preserve"> </w:t>
            </w:r>
            <w:r w:rsidRPr="00B63AE5">
              <w:rPr>
                <w:rFonts w:ascii="Cambria" w:hAnsi="Cambria" w:cs="AvenirLTStd-Light"/>
                <w:sz w:val="18"/>
                <w:szCs w:val="18"/>
              </w:rPr>
              <w:t>subcutaneous, IM, topical)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Monitor and document client side effects to medications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Monitor and document client response to management of medication side effects including</w:t>
            </w:r>
            <w:r w:rsidR="00B63AE5" w:rsidRPr="00B63AE5">
              <w:rPr>
                <w:rFonts w:ascii="Cambria" w:hAnsi="Cambria" w:cs="AvenirLTStd-Light"/>
                <w:sz w:val="18"/>
                <w:szCs w:val="18"/>
              </w:rPr>
              <w:t xml:space="preserve"> </w:t>
            </w:r>
            <w:r w:rsidRPr="00B63AE5">
              <w:rPr>
                <w:rFonts w:ascii="Cambria" w:hAnsi="Cambria" w:cs="AvenirLTStd-Light"/>
                <w:sz w:val="18"/>
                <w:szCs w:val="18"/>
              </w:rPr>
              <w:t>prescribed, over-the-counter and herbal supplements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Reinforce client teaching on possible effects of medications (common side effects or adverse</w:t>
            </w:r>
            <w:r w:rsidR="00B63AE5" w:rsidRPr="00B63AE5">
              <w:rPr>
                <w:rFonts w:ascii="Cambria" w:hAnsi="Cambria" w:cs="AvenirLTStd-Light"/>
                <w:sz w:val="18"/>
                <w:szCs w:val="18"/>
              </w:rPr>
              <w:t xml:space="preserve"> </w:t>
            </w:r>
            <w:r w:rsidRPr="00B63AE5">
              <w:rPr>
                <w:rFonts w:ascii="Cambria" w:hAnsi="Cambria" w:cs="AvenirLTStd-Light"/>
                <w:sz w:val="18"/>
                <w:szCs w:val="18"/>
              </w:rPr>
              <w:t>effects, when to notify primary health care provider)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eastAsia="Cambria" w:hAnsi="Cambria" w:cs="Cambria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Notify primary health care provider of actual/potential adverse effects of client medications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441" w:rsidRPr="00365733" w:rsidRDefault="00A96441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A96441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441" w:rsidRPr="00B63AE5" w:rsidRDefault="00A96441" w:rsidP="00A96441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B63AE5">
              <w:rPr>
                <w:rFonts w:ascii="Cambria" w:hAnsi="Cambria" w:cs="AvenirLTStd-Heavy"/>
                <w:b/>
                <w:sz w:val="18"/>
                <w:szCs w:val="18"/>
              </w:rPr>
              <w:t>Dosage Calculations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Perform calculations needed for medication administration*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Use clinical decision making when calculating doses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441" w:rsidRPr="00365733" w:rsidRDefault="00A96441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A96441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441" w:rsidRPr="00B63AE5" w:rsidRDefault="00A96441" w:rsidP="00A96441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B63AE5">
              <w:rPr>
                <w:rFonts w:ascii="Cambria" w:hAnsi="Cambria" w:cs="AvenirLTStd-Heavy"/>
                <w:b/>
                <w:sz w:val="18"/>
                <w:szCs w:val="18"/>
              </w:rPr>
              <w:t>Expected Actions/Outcomes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Identify client expected response to medication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Use resources to check on purposes and actions of pharmacological agents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Apply knowledge of pathophysiology when addressing client pharmacological agents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Monitor client use of medications over time (e.g., prescription, over-the-counter, home remedies)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Reinforce education to client regarding medications*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Reinforce client teaching on actions and therapeutic effects of medications and pharmacological</w:t>
            </w:r>
            <w:r w:rsidR="00B63AE5" w:rsidRPr="00B63AE5">
              <w:rPr>
                <w:rFonts w:ascii="Cambria" w:hAnsi="Cambria" w:cs="AvenirLTStd-Light"/>
                <w:sz w:val="18"/>
                <w:szCs w:val="18"/>
              </w:rPr>
              <w:t xml:space="preserve"> </w:t>
            </w:r>
            <w:r w:rsidRPr="00B63AE5">
              <w:rPr>
                <w:rFonts w:ascii="Cambria" w:hAnsi="Cambria" w:cs="AvenirLTStd-Light"/>
                <w:sz w:val="18"/>
                <w:szCs w:val="18"/>
              </w:rPr>
              <w:t>interactions</w:t>
            </w:r>
          </w:p>
          <w:p w:rsidR="00A96441" w:rsidRPr="00B63AE5" w:rsidRDefault="00A96441" w:rsidP="00B63AE5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Evaluate client response to medication (e.g., adverse reactions, interactions, therapeutic effects)*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441" w:rsidRPr="00365733" w:rsidRDefault="00A96441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B63AE5" w:rsidRDefault="00B63AE5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B63AE5" w:rsidRDefault="00B63AE5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 w:type="page"/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B63AE5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AE5" w:rsidRPr="005B0314" w:rsidRDefault="00B63AE5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br w:type="page"/>
            </w:r>
            <w:r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Pharmacological Therapies</w:t>
            </w:r>
          </w:p>
          <w:p w:rsidR="00B63AE5" w:rsidRPr="005B0314" w:rsidRDefault="00B63AE5" w:rsidP="00E95C60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</w:t>
            </w: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>Pharmacological Therapies</w:t>
            </w: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– The LPN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provides care related to the administration of medications and monitors clients who are receiving parenteral therapies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.</w:t>
            </w:r>
          </w:p>
        </w:tc>
      </w:tr>
      <w:tr w:rsidR="00B63AE5" w:rsidRPr="005B0314" w:rsidTr="00E95C60">
        <w:trPr>
          <w:trHeight w:val="393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AE5" w:rsidRPr="005B0314" w:rsidRDefault="00B63AE5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B63AE5" w:rsidRPr="005B0314" w:rsidRDefault="00B63AE5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AE5" w:rsidRPr="005B0314" w:rsidRDefault="00B63AE5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B63AE5" w:rsidRPr="005B0314" w:rsidRDefault="00B63AE5" w:rsidP="00E95C60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B63AE5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AE5" w:rsidRPr="00B63AE5" w:rsidRDefault="00B63AE5" w:rsidP="00B63AE5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B63AE5">
              <w:rPr>
                <w:rFonts w:ascii="Cambria" w:hAnsi="Cambria" w:cs="AvenirLTStd-Heavy"/>
                <w:b/>
                <w:sz w:val="18"/>
                <w:szCs w:val="18"/>
              </w:rPr>
              <w:t>Medication Administration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Identify client need for PRN medications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Mix client medication from two vials as necessary (e.g., insulin)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Follow the rights of medication administration*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Maintain medication safety practices (e.g., storage, checking for expiration dates or compatibility)*</w:t>
            </w:r>
          </w:p>
          <w:p w:rsidR="00B63AE5" w:rsidRPr="00B63AE5" w:rsidRDefault="00B63AE5" w:rsidP="00EC2F81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Reconcile and maintain medication list or medication administration record (e.g., prescribed medications, herbal supplements, over-the-counter medications)*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Collect required data prior to medication administration*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Assist in preparing client for insertion of central line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Administer medication by oral route*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Administer intravenous piggyback (secondary) medications*</w:t>
            </w:r>
          </w:p>
          <w:p w:rsidR="00B63AE5" w:rsidRPr="00B63AE5" w:rsidRDefault="00B63AE5" w:rsidP="00FD334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Administer medication by gastrointestinal tube (e.g., g-tube, nasogastric [NG] tube, g-button, j-tube)*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Administer a subcutaneous, intradermal or intramuscular medication*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Administer medication by ear, eye, nose, inhalation, rectum, vagina or skin route*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Dispose of client unused medications according to facility/agency policy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Count narcotics/controlled substances*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Calculate and monitor intravenous (IV) flow rate*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Monitor transfusion of blood product*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Reinforce client teaching on client self-administration of medications (e.g., insulin, subcutaneous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eastAsia="Cambria" w:hAnsi="Cambria" w:cs="Cambria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insulin pump)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AE5" w:rsidRPr="00365733" w:rsidRDefault="00B63AE5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B63AE5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AE5" w:rsidRPr="00B63AE5" w:rsidRDefault="00B63AE5" w:rsidP="00B63AE5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B63AE5">
              <w:rPr>
                <w:rFonts w:ascii="Cambria" w:hAnsi="Cambria" w:cs="AvenirLTStd-Heavy"/>
                <w:b/>
                <w:sz w:val="18"/>
                <w:szCs w:val="18"/>
              </w:rPr>
              <w:t>Pharmacological Pain Management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Identify client need for pain medication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Monitor and document client response to pharmacological interventions (e.g., pain rating scale, verbal reports)</w:t>
            </w:r>
          </w:p>
          <w:p w:rsidR="00B63AE5" w:rsidRPr="00B63AE5" w:rsidRDefault="00B63AE5" w:rsidP="00B63AE5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B63AE5">
              <w:rPr>
                <w:rFonts w:ascii="Cambria" w:hAnsi="Cambria" w:cs="AvenirLTStd-Light"/>
                <w:sz w:val="18"/>
                <w:szCs w:val="18"/>
              </w:rPr>
              <w:t>Maintain pain control devices (e.g., epidural, patient control analgesia, peripheral nerve catheter)*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AE5" w:rsidRPr="00365733" w:rsidRDefault="00B63AE5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812B46" w:rsidRDefault="00812B46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812B46" w:rsidRDefault="00812B46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 w:type="page"/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812B46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B46" w:rsidRPr="00812B46" w:rsidRDefault="00812B46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812B46">
              <w:rPr>
                <w:rFonts w:ascii="Cambria" w:eastAsia="Cambria" w:hAnsi="Cambria" w:cs="Cambria"/>
                <w:b/>
                <w:sz w:val="18"/>
                <w:szCs w:val="18"/>
              </w:rPr>
              <w:t>Reduction of Risk Potential</w:t>
            </w:r>
          </w:p>
          <w:p w:rsidR="00812B46" w:rsidRPr="005B0314" w:rsidRDefault="00812B46" w:rsidP="00812B46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</w:t>
            </w: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>Reduction of Risk Potential</w:t>
            </w: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– The LPN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reduces the potential for clients to develop complications or health problems related to treatments, procedures or existing conditions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.</w:t>
            </w:r>
          </w:p>
        </w:tc>
      </w:tr>
      <w:tr w:rsidR="00812B46" w:rsidRPr="005B0314" w:rsidTr="00E95C60">
        <w:trPr>
          <w:trHeight w:val="393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B46" w:rsidRPr="005B0314" w:rsidRDefault="00812B46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812B46" w:rsidRPr="005B0314" w:rsidRDefault="00812B46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B46" w:rsidRPr="005B0314" w:rsidRDefault="00812B46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812B46" w:rsidRPr="005B0314" w:rsidRDefault="00812B46" w:rsidP="00E95C60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812B46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2B9" w:rsidRPr="005312B9" w:rsidRDefault="005312B9" w:rsidP="005312B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5312B9">
              <w:rPr>
                <w:rFonts w:ascii="Cambria" w:hAnsi="Cambria" w:cs="AvenirLTStd-Heavy"/>
                <w:b/>
                <w:sz w:val="18"/>
                <w:szCs w:val="18"/>
              </w:rPr>
              <w:t>Changes/Abnormalities in Vital Signs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Check and monitor client vital signs*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Compare vital signs to client baseline vital signs</w:t>
            </w:r>
          </w:p>
          <w:p w:rsidR="00812B46" w:rsidRPr="005312B9" w:rsidRDefault="005312B9" w:rsidP="005312B9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eastAsia="Cambria" w:hAnsi="Cambria" w:cs="Cambria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Reinforce client teaching about normal and abnormal vital signs (e.g., hypertension, tachypnea, bradycardia, fever)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B46" w:rsidRPr="00365733" w:rsidRDefault="00812B46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5312B9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2B9" w:rsidRPr="005312B9" w:rsidRDefault="005312B9" w:rsidP="005312B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5312B9">
              <w:rPr>
                <w:rFonts w:ascii="Cambria" w:hAnsi="Cambria" w:cs="AvenirLTStd-Heavy"/>
                <w:b/>
                <w:sz w:val="18"/>
                <w:szCs w:val="18"/>
              </w:rPr>
              <w:t>Diagnostic Tests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Perform an electrocardiogram (EKG/ECG)*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Perform diagnostic testing (e.g., blood glucose, oxygen saturation, testing for occult blood)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Reinforce client teaching about diagnostic test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2B9" w:rsidRPr="00365733" w:rsidRDefault="005312B9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5312B9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2B9" w:rsidRPr="005312B9" w:rsidRDefault="005312B9" w:rsidP="005312B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5312B9">
              <w:rPr>
                <w:rFonts w:ascii="Cambria" w:hAnsi="Cambria" w:cs="AvenirLTStd-Heavy"/>
                <w:b/>
                <w:sz w:val="18"/>
                <w:szCs w:val="18"/>
              </w:rPr>
              <w:t>Laboratory Values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Identify laboratory values for ABGs (pH, PO2, PCO2, SaO2, HCO3), BUN, cholesterol (total), glucose, hematocrit, hemoglobin, glycosylated hemoglobin (HgbA1C), platelets, potassium, sodium, WBC, creatinine, PT, PTT &amp; APTT, INR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Compare client laboratory values to normal laboratory values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Perform venipuncture for blood draws*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Perform blood glucose monitoring*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Collect specimen for diagnostic testing (e.g., blood, urine, stool, or sputum)*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Maintain central venous catheter*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Reinforce client teaching on purposes of laboratory tests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Monitor diagnostic or laboratory test results*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Notify primary health care provider about client laboratory test results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2B9" w:rsidRPr="00365733" w:rsidRDefault="005312B9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5312B9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2B9" w:rsidRPr="005312B9" w:rsidRDefault="005312B9" w:rsidP="005312B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5312B9">
              <w:rPr>
                <w:rFonts w:ascii="Cambria" w:hAnsi="Cambria" w:cs="AvenirLTStd-Heavy"/>
                <w:b/>
                <w:sz w:val="18"/>
                <w:szCs w:val="18"/>
              </w:rPr>
              <w:t>Potential for Alterations in Body Systems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Identify signs or symptoms of potential prenatal complication*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Identify client with increased risk for insufficient blood circulation (e.g., immobilized limb, diabetes)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Recognize change in client neurological status (level of consciousness, orientation, muscle strength)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Compare current client clinical data to baseline information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Perform neurological checks*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Perform circulatory checks*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Check for urinary retention (e.g., bladder scan/ultrasound or palpation)*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Apply and check proper use of compression stockings and/or sequential compression devices (SCD)*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Monitor client output for changes from baseline (e.g., nasogastric emesis, stool, urine)</w:t>
            </w:r>
          </w:p>
          <w:p w:rsidR="005312B9" w:rsidRPr="005312B9" w:rsidRDefault="005312B9" w:rsidP="005312B9">
            <w:pPr>
              <w:pStyle w:val="ListParagraph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5312B9">
              <w:rPr>
                <w:rFonts w:ascii="Cambria" w:hAnsi="Cambria" w:cs="AvenirLTStd-Light"/>
                <w:sz w:val="18"/>
                <w:szCs w:val="18"/>
              </w:rPr>
              <w:t>Reinforce client teaching on methods to prevent complications associated with activity level/diagnosed illness/disease (e.g., foot care for client with diabetes mellitus)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2B9" w:rsidRPr="00365733" w:rsidRDefault="005312B9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8A19DF" w:rsidRDefault="008A19DF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8A19DF" w:rsidRDefault="008A19DF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 w:type="page"/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8A19DF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DF" w:rsidRPr="00812B46" w:rsidRDefault="008A19DF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812B46">
              <w:rPr>
                <w:rFonts w:ascii="Cambria" w:eastAsia="Cambria" w:hAnsi="Cambria" w:cs="Cambria"/>
                <w:b/>
                <w:sz w:val="18"/>
                <w:szCs w:val="18"/>
              </w:rPr>
              <w:t>Reduction of Risk Potential</w:t>
            </w:r>
          </w:p>
          <w:p w:rsidR="008A19DF" w:rsidRPr="005B0314" w:rsidRDefault="008A19DF" w:rsidP="00E95C60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</w:t>
            </w: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>Reduction of Risk Potential</w:t>
            </w: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– The LPN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reduces the potential for clients to develop complications or health problems related to treatments, procedures or existing conditions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.</w:t>
            </w:r>
          </w:p>
        </w:tc>
      </w:tr>
      <w:tr w:rsidR="008A19DF" w:rsidRPr="005B0314" w:rsidTr="00E95C60">
        <w:trPr>
          <w:trHeight w:val="393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DF" w:rsidRPr="005B0314" w:rsidRDefault="008A19DF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8A19DF" w:rsidRPr="005B0314" w:rsidRDefault="008A19DF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DF" w:rsidRPr="005B0314" w:rsidRDefault="008A19DF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8A19DF" w:rsidRPr="005B0314" w:rsidRDefault="008A19DF" w:rsidP="00E95C60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8A19DF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DF" w:rsidRPr="008A19DF" w:rsidRDefault="008A19DF" w:rsidP="008A19DF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8A19DF">
              <w:rPr>
                <w:rFonts w:ascii="Cambria" w:hAnsi="Cambria" w:cs="AvenirLTStd-Heavy"/>
                <w:b/>
                <w:sz w:val="18"/>
                <w:szCs w:val="18"/>
              </w:rPr>
              <w:t>Potential for Complications of Diagnostic Tests/Treatments/Procedures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Identify client response to diagnostic tests/treatments/procedures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Maintain client tube patency (e.g., chest tube, tracheostomy tube)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Provide care for client receiving electroconvulsive therapy (ECT)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Provide appropriate follow-up after incident (e.g., fall, client elopement, or medication error)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Identify client risk and implement interventions*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Monitor continuous or intermittent suction of nasogastric (NG) tube*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Implement measures to prevent complication of client condition or procedure (e.g., circulatory complication, seizure, aspiration or potential neurological disorder)*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Reinforce teaching to prevent complications due to client diagnostic tests/treatments/procedures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Notify primary health care provider if client has signs of potential complications (e.g., fever, hypotension, limb pain, thrombus formation)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Evaluate client oxygen (O2) saturation*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eastAsia="Cambria" w:hAnsi="Cambria" w:cs="Cambria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Suggest change in interventions based on client response to diagnostic tests/treatments/procedures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DF" w:rsidRPr="00365733" w:rsidRDefault="008A19DF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8A19DF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DF" w:rsidRPr="008A19DF" w:rsidRDefault="008A19DF" w:rsidP="008A19DF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8A19DF">
              <w:rPr>
                <w:rFonts w:ascii="Cambria" w:hAnsi="Cambria" w:cs="AvenirLTStd-Heavy"/>
                <w:b/>
                <w:sz w:val="18"/>
                <w:szCs w:val="18"/>
              </w:rPr>
              <w:t>Potential for Complications from Surgical Procedures and Health Alterations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Identify client response to surgery or health alterations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Provide care for client before surgical procedure and reinforce education*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Provide intra-operative care (e.g., positioning client for surgery, maintaining sterile field, or providing operative observation)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Reinforce teaching to prevent complications due to surgery or health alterations (e.g., cough and deep breathing, elastic stockings)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 xml:space="preserve">Suggest change in interventions based on client response to surgery or health alterations 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DF" w:rsidRPr="00365733" w:rsidRDefault="008A19DF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8A19DF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DF" w:rsidRPr="008A19DF" w:rsidRDefault="008A19DF" w:rsidP="008A19DF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8A19DF">
              <w:rPr>
                <w:rFonts w:ascii="Cambria" w:hAnsi="Cambria" w:cs="AvenirLTStd-Heavy"/>
                <w:b/>
                <w:sz w:val="18"/>
                <w:szCs w:val="18"/>
              </w:rPr>
              <w:t>Therapeutic Procedures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Insert, maintain and remove urinary catheter*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Insert, maintain and remove nasogastric (NG) tube*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Maintain and remove peripheral intravenous (IV) catheter*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Assist with the performance of a diagnostic or invasive procedure*</w:t>
            </w:r>
          </w:p>
          <w:p w:rsidR="008A19DF" w:rsidRPr="008A19DF" w:rsidRDefault="008A19DF" w:rsidP="008A19DF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8A19DF">
              <w:rPr>
                <w:rFonts w:ascii="Cambria" w:hAnsi="Cambria" w:cs="AvenirLTStd-Light"/>
                <w:sz w:val="18"/>
                <w:szCs w:val="18"/>
              </w:rPr>
              <w:t>Reinforce client teaching on treatments and procedures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9DF" w:rsidRPr="00365733" w:rsidRDefault="008A19DF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0C0D5A" w:rsidRDefault="000C0D5A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0C0D5A" w:rsidRDefault="000C0D5A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 w:type="page"/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0C0D5A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812B46" w:rsidRDefault="000C0D5A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Physiological Adaptation</w:t>
            </w:r>
          </w:p>
          <w:p w:rsidR="000C0D5A" w:rsidRPr="005B0314" w:rsidRDefault="000C0D5A" w:rsidP="000C0D5A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</w:t>
            </w: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>Physiological Adaptation</w:t>
            </w: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– The LPN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participates in providing care for clients with acute, chronic, or life-threatening physical health conditions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.</w:t>
            </w:r>
          </w:p>
        </w:tc>
      </w:tr>
      <w:tr w:rsidR="000C0D5A" w:rsidRPr="005B0314" w:rsidTr="000C0D5A">
        <w:trPr>
          <w:trHeight w:val="429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5B0314" w:rsidRDefault="000C0D5A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0C0D5A" w:rsidRPr="005B0314" w:rsidRDefault="000C0D5A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5B0314" w:rsidRDefault="000C0D5A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0C0D5A" w:rsidRPr="005B0314" w:rsidRDefault="000C0D5A" w:rsidP="00E95C60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0C0D5A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0C0D5A" w:rsidRDefault="000C0D5A" w:rsidP="000C0D5A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0C0D5A">
              <w:rPr>
                <w:rFonts w:ascii="Cambria" w:hAnsi="Cambria" w:cs="AvenirLTStd-Heavy"/>
                <w:b/>
                <w:sz w:val="17"/>
                <w:szCs w:val="17"/>
              </w:rPr>
              <w:t>Alterations in Body Systems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Identify signs and symptoms of an infection (e.g., temperature changes, swelling, redness, mental confusion or foul smelling urine)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Identify and/or intervene to control signs of hypoglycemia or hyperglycemia*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Recognize and report basic abnormalities on a client cardiac monitor strip*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Provide care for client drainage device (e.g., wound drain or chest tube)*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Provide cooling/warming measures to restore normal temperature*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Provide care for a client with a tracheostomy*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Provide care to client with an ostomy (e.g., colostomy, ileostomy or urostomy)*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Provide care to client on ventilator*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Provide care to correct client alteration in body system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Provide care to client undergoing peritoneal dialysis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Provide care for client experiencing increased intracranial pressure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Provide care to client who has experienced a seizure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Provide care for client experiencing complications of  pregnancy/labor and/or delivery (e.g., eclampsia, precipitous labor, hemorrhage)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Perform wound care and/or dressing change*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Perform check of client pacemaker*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Perform care for client after surgical procedure*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Remove wound sutures or staples*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Remove client wound drainage device*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Intervene to improve client respiratory status (e.g., breathing treatment, suctioning or repositioning)*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Reinforce client teaching on ostomy care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Reinforce education to client regarding care and condition*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Notify primary health care provider of a change in client status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eastAsia="Cambria" w:hAnsi="Cambria" w:cs="Cambria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Document client response to interventions for alteration in body systems (e.g., pacemaker, chest tube)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365733" w:rsidRDefault="000C0D5A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0C0D5A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0C0D5A" w:rsidRDefault="000C0D5A" w:rsidP="000C0D5A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0C0D5A">
              <w:rPr>
                <w:rFonts w:ascii="Cambria" w:hAnsi="Cambria" w:cs="AvenirLTStd-Heavy"/>
                <w:b/>
                <w:sz w:val="17"/>
                <w:szCs w:val="17"/>
              </w:rPr>
              <w:t>Basic Pathophysiology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Identify signs and symptoms related to an acute or chronic illness*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Consider general principles of client disease process when providing care (e.g., injury and repair, immunity, cellular structure)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Apply knowledge of pathophysiology to monitoring client for alterations in body systems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365733" w:rsidRDefault="000C0D5A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0C0D5A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0C0D5A" w:rsidRDefault="000C0D5A" w:rsidP="000C0D5A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7"/>
                <w:szCs w:val="17"/>
              </w:rPr>
            </w:pPr>
            <w:r w:rsidRPr="000C0D5A">
              <w:rPr>
                <w:rFonts w:ascii="Cambria" w:hAnsi="Cambria" w:cs="AvenirLTStd-Heavy"/>
                <w:b/>
                <w:sz w:val="17"/>
                <w:szCs w:val="17"/>
              </w:rPr>
              <w:t>Fluid and Electrolyte Imbalances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Identify signs and symptoms of client fluid and/or electrolyte imbalances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Provide interventions to restore client fluid and/or electrolyte balance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7"/>
                <w:szCs w:val="17"/>
              </w:rPr>
            </w:pPr>
            <w:r w:rsidRPr="000C0D5A">
              <w:rPr>
                <w:rFonts w:ascii="Cambria" w:hAnsi="Cambria" w:cs="AvenirLTStd-Light"/>
                <w:sz w:val="17"/>
                <w:szCs w:val="17"/>
              </w:rPr>
              <w:t>Monitor client response to interventions to correct fluid and/or electrolyte imbalance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365733" w:rsidRDefault="000C0D5A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0C0D5A" w:rsidRDefault="000C0D5A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p w:rsidR="000C0D5A" w:rsidRDefault="000C0D5A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br w:type="page"/>
      </w: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0C0D5A" w:rsidRPr="005B0314" w:rsidTr="00E95C60">
        <w:trPr>
          <w:trHeight w:val="420"/>
        </w:trPr>
        <w:tc>
          <w:tcPr>
            <w:tcW w:w="10800" w:type="dxa"/>
            <w:gridSpan w:val="2"/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812B46" w:rsidRDefault="000C0D5A" w:rsidP="00E95C60">
            <w:pPr>
              <w:widowControl w:val="0"/>
              <w:spacing w:line="261" w:lineRule="auto"/>
              <w:ind w:right="-735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Physiological Adaptation</w:t>
            </w:r>
          </w:p>
          <w:p w:rsidR="000C0D5A" w:rsidRPr="005B0314" w:rsidRDefault="000C0D5A" w:rsidP="00E95C60">
            <w:pPr>
              <w:widowControl w:val="0"/>
              <w:ind w:right="165"/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PN:  </w:t>
            </w:r>
            <w:r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>Physiological Adaptation</w:t>
            </w:r>
            <w:r w:rsidRPr="005B0314">
              <w:rPr>
                <w:rFonts w:ascii="Cambria" w:eastAsia="Cambria" w:hAnsi="Cambria" w:cs="Cambria"/>
                <w:b/>
                <w:i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 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 xml:space="preserve">– The LPN </w:t>
            </w:r>
            <w:r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participates in providing care for clients with acute, chronic, or life-threatening physical health conditions</w:t>
            </w:r>
            <w:r w:rsidRPr="005B0314">
              <w:rPr>
                <w:rFonts w:ascii="Cambria" w:eastAsia="Cambria" w:hAnsi="Cambria" w:cs="Cambria"/>
                <w:color w:val="231F20"/>
                <w:sz w:val="18"/>
                <w:szCs w:val="18"/>
                <w:highlight w:val="lightGray"/>
                <w:shd w:val="clear" w:color="auto" w:fill="F2F2F2"/>
              </w:rPr>
              <w:t>.</w:t>
            </w:r>
          </w:p>
        </w:tc>
      </w:tr>
      <w:tr w:rsidR="000C0D5A" w:rsidRPr="005B0314" w:rsidTr="00E95C60">
        <w:trPr>
          <w:trHeight w:val="429"/>
        </w:trPr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5B0314" w:rsidRDefault="000C0D5A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PN NCLEX Test Blue Print</w:t>
            </w:r>
          </w:p>
          <w:p w:rsidR="000C0D5A" w:rsidRPr="005B0314" w:rsidRDefault="000C0D5A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>2017</w:t>
            </w:r>
          </w:p>
        </w:tc>
        <w:tc>
          <w:tcPr>
            <w:tcW w:w="5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 w:themeFill="background1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5B0314" w:rsidRDefault="000C0D5A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  <w:r w:rsidRPr="005B0314"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  <w:t xml:space="preserve">Course in Which the Content is Covered. </w:t>
            </w:r>
          </w:p>
          <w:p w:rsidR="000C0D5A" w:rsidRPr="005B0314" w:rsidRDefault="000C0D5A" w:rsidP="00E95C60">
            <w:pPr>
              <w:widowControl w:val="0"/>
              <w:ind w:right="-735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lightGray"/>
                <w:shd w:val="clear" w:color="auto" w:fill="F2F2F2"/>
              </w:rPr>
            </w:pPr>
          </w:p>
        </w:tc>
      </w:tr>
      <w:tr w:rsidR="000C0D5A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0C0D5A" w:rsidRDefault="000C0D5A" w:rsidP="000C0D5A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0C0D5A">
              <w:rPr>
                <w:rFonts w:ascii="Cambria" w:hAnsi="Cambria" w:cs="AvenirLTStd-Heavy"/>
                <w:b/>
                <w:sz w:val="18"/>
                <w:szCs w:val="18"/>
              </w:rPr>
              <w:t>Medical Emergencies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0C0D5A">
              <w:rPr>
                <w:rFonts w:ascii="Cambria" w:hAnsi="Cambria" w:cs="AvenirLTStd-Light"/>
                <w:sz w:val="18"/>
                <w:szCs w:val="18"/>
              </w:rPr>
              <w:t>Respond/intervene to a client life-threatening situation (e.g., cardiopulmonary resuscitation)*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0C0D5A">
              <w:rPr>
                <w:rFonts w:ascii="Cambria" w:hAnsi="Cambria" w:cs="AvenirLTStd-Light"/>
                <w:sz w:val="18"/>
                <w:szCs w:val="18"/>
              </w:rPr>
              <w:t>Provide emergency care for wound disruption (e.g., evisceration, dehiscence)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0C0D5A">
              <w:rPr>
                <w:rFonts w:ascii="Cambria" w:hAnsi="Cambria" w:cs="AvenirLTStd-Light"/>
                <w:sz w:val="18"/>
                <w:szCs w:val="18"/>
              </w:rPr>
              <w:t>Notify primary health care provider about client unexpected response/emergency situation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0C0D5A">
              <w:rPr>
                <w:rFonts w:ascii="Cambria" w:hAnsi="Cambria" w:cs="AvenirLTStd-Light"/>
                <w:sz w:val="18"/>
                <w:szCs w:val="18"/>
              </w:rPr>
              <w:t>Recommend change in emergency treatment based upon client response to interventions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0C0D5A">
              <w:rPr>
                <w:rFonts w:ascii="Cambria" w:hAnsi="Cambria" w:cs="AvenirLTStd-Light"/>
                <w:sz w:val="18"/>
                <w:szCs w:val="18"/>
              </w:rPr>
              <w:t>Reinforce teaching of emergency intervention explanations to client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eastAsia="Cambria" w:hAnsi="Cambria" w:cs="Cambria"/>
                <w:sz w:val="18"/>
                <w:szCs w:val="18"/>
              </w:rPr>
            </w:pPr>
            <w:r w:rsidRPr="000C0D5A">
              <w:rPr>
                <w:rFonts w:ascii="Cambria" w:hAnsi="Cambria" w:cs="AvenirLTStd-Light"/>
                <w:sz w:val="18"/>
                <w:szCs w:val="18"/>
              </w:rPr>
              <w:t>Review and document client response to emergency interventions (e.g., restoration of breathing, pulse)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365733" w:rsidRDefault="000C0D5A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  <w:tr w:rsidR="000C0D5A" w:rsidRPr="00365733" w:rsidTr="00E95C60">
        <w:trPr>
          <w:trHeight w:val="580"/>
        </w:trPr>
        <w:tc>
          <w:tcPr>
            <w:tcW w:w="54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0C0D5A" w:rsidRDefault="000C0D5A" w:rsidP="000C0D5A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venirLTStd-Heavy"/>
                <w:b/>
                <w:sz w:val="18"/>
                <w:szCs w:val="18"/>
              </w:rPr>
            </w:pPr>
            <w:r w:rsidRPr="000C0D5A">
              <w:rPr>
                <w:rFonts w:ascii="Cambria" w:hAnsi="Cambria" w:cs="AvenirLTStd-Heavy"/>
                <w:b/>
                <w:sz w:val="18"/>
                <w:szCs w:val="18"/>
              </w:rPr>
              <w:t>Unexpected Response to Therapies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0C0D5A">
              <w:rPr>
                <w:rFonts w:ascii="Cambria" w:hAnsi="Cambria" w:cs="AvenirLTStd-Light"/>
                <w:sz w:val="18"/>
                <w:szCs w:val="18"/>
              </w:rPr>
              <w:t>Identify and treat a client intravenous (IV) line infiltration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0C0D5A">
              <w:rPr>
                <w:rFonts w:ascii="Cambria" w:hAnsi="Cambria" w:cs="AvenirLTStd-Light"/>
                <w:sz w:val="18"/>
                <w:szCs w:val="18"/>
              </w:rPr>
              <w:t>Recognize and report change in client condition*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0C0D5A">
              <w:rPr>
                <w:rFonts w:ascii="Cambria" w:hAnsi="Cambria" w:cs="AvenirLTStd-Light"/>
                <w:sz w:val="18"/>
                <w:szCs w:val="18"/>
              </w:rPr>
              <w:t>Intervene in response to client unexpected negative response to therapy (e.g., unexpected bleeding)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Light"/>
                <w:sz w:val="18"/>
                <w:szCs w:val="18"/>
              </w:rPr>
            </w:pPr>
            <w:r w:rsidRPr="000C0D5A">
              <w:rPr>
                <w:rFonts w:ascii="Cambria" w:hAnsi="Cambria" w:cs="AvenirLTStd-Light"/>
                <w:sz w:val="18"/>
                <w:szCs w:val="18"/>
              </w:rPr>
              <w:t>Document client unexpected response to therapy</w:t>
            </w:r>
          </w:p>
          <w:p w:rsidR="000C0D5A" w:rsidRPr="000C0D5A" w:rsidRDefault="000C0D5A" w:rsidP="000C0D5A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40" w:lineRule="auto"/>
              <w:ind w:left="162" w:hanging="198"/>
              <w:rPr>
                <w:rFonts w:ascii="Cambria" w:hAnsi="Cambria" w:cs="AvenirLTStd-Heavy"/>
                <w:sz w:val="18"/>
                <w:szCs w:val="18"/>
              </w:rPr>
            </w:pPr>
            <w:r w:rsidRPr="000C0D5A">
              <w:rPr>
                <w:rFonts w:ascii="Cambria" w:hAnsi="Cambria" w:cs="AvenirLTStd-Light"/>
                <w:sz w:val="18"/>
                <w:szCs w:val="18"/>
              </w:rPr>
              <w:t>Promote recovery from client unexpected negative response to therapy (e.g., urinary tract infection)</w:t>
            </w:r>
          </w:p>
        </w:tc>
        <w:tc>
          <w:tcPr>
            <w:tcW w:w="540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D5A" w:rsidRPr="00365733" w:rsidRDefault="000C0D5A" w:rsidP="00E95C60">
            <w:pPr>
              <w:widowControl w:val="0"/>
              <w:ind w:right="75"/>
              <w:jc w:val="center"/>
              <w:rPr>
                <w:rFonts w:ascii="Cambria" w:eastAsia="Cambria" w:hAnsi="Cambria" w:cs="Cambria"/>
                <w:b/>
                <w:sz w:val="18"/>
                <w:szCs w:val="18"/>
                <w:shd w:val="clear" w:color="auto" w:fill="F2F2F2"/>
              </w:rPr>
            </w:pPr>
          </w:p>
        </w:tc>
      </w:tr>
    </w:tbl>
    <w:p w:rsidR="004F2F52" w:rsidRPr="00365733" w:rsidRDefault="004F2F52">
      <w:pPr>
        <w:widowControl w:val="0"/>
        <w:jc w:val="center"/>
        <w:rPr>
          <w:rFonts w:ascii="Cambria" w:eastAsia="Cambria" w:hAnsi="Cambria" w:cs="Cambria"/>
          <w:sz w:val="18"/>
          <w:szCs w:val="18"/>
        </w:rPr>
      </w:pPr>
    </w:p>
    <w:sectPr w:rsidR="004F2F52" w:rsidRPr="00365733">
      <w:headerReference w:type="default" r:id="rId7"/>
      <w:footerReference w:type="default" r:id="rId8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FE6" w:rsidRDefault="00207FE6">
      <w:pPr>
        <w:spacing w:line="240" w:lineRule="auto"/>
      </w:pPr>
      <w:r>
        <w:separator/>
      </w:r>
    </w:p>
  </w:endnote>
  <w:endnote w:type="continuationSeparator" w:id="0">
    <w:p w:rsidR="00207FE6" w:rsidRDefault="00207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LTStd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F52" w:rsidRDefault="0073783B">
    <w:pPr>
      <w:jc w:val="right"/>
      <w:rPr>
        <w:rFonts w:ascii="Cambria" w:eastAsia="Cambria" w:hAnsi="Cambria" w:cs="Cambria"/>
        <w:i/>
        <w:sz w:val="18"/>
        <w:szCs w:val="18"/>
      </w:rPr>
    </w:pPr>
    <w:r>
      <w:fldChar w:fldCharType="begin"/>
    </w:r>
    <w:r>
      <w:instrText>PAGE</w:instrText>
    </w:r>
    <w:r>
      <w:fldChar w:fldCharType="separate"/>
    </w:r>
    <w:r w:rsidR="00971CED">
      <w:rPr>
        <w:noProof/>
      </w:rPr>
      <w:t>1</w:t>
    </w:r>
    <w:r>
      <w:fldChar w:fldCharType="end"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i/>
        <w:sz w:val="18"/>
        <w:szCs w:val="18"/>
      </w:rPr>
      <w:t>FDLTCC PN Test Blue Print to Curriculum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FE6" w:rsidRDefault="00207FE6">
      <w:pPr>
        <w:spacing w:line="240" w:lineRule="auto"/>
      </w:pPr>
      <w:r>
        <w:separator/>
      </w:r>
    </w:p>
  </w:footnote>
  <w:footnote w:type="continuationSeparator" w:id="0">
    <w:p w:rsidR="00207FE6" w:rsidRDefault="00207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F52" w:rsidRDefault="004F2F52">
    <w:pPr>
      <w:spacing w:line="240" w:lineRule="auto"/>
      <w:jc w:val="center"/>
      <w:rPr>
        <w:rFonts w:ascii="Cambria" w:eastAsia="Cambria" w:hAnsi="Cambria" w:cs="Cambria"/>
        <w:sz w:val="32"/>
        <w:szCs w:val="32"/>
      </w:rPr>
    </w:pPr>
  </w:p>
  <w:p w:rsidR="004F2F52" w:rsidRDefault="0073783B">
    <w:pPr>
      <w:spacing w:line="240" w:lineRule="auto"/>
      <w:jc w:val="center"/>
      <w:rPr>
        <w:rFonts w:ascii="Cambria" w:eastAsia="Cambria" w:hAnsi="Cambria" w:cs="Cambria"/>
        <w:sz w:val="32"/>
        <w:szCs w:val="32"/>
      </w:rPr>
    </w:pPr>
    <w:r>
      <w:rPr>
        <w:rFonts w:ascii="Cambria" w:eastAsia="Cambria" w:hAnsi="Cambria" w:cs="Cambria"/>
        <w:sz w:val="32"/>
        <w:szCs w:val="32"/>
      </w:rPr>
      <w:t xml:space="preserve">PN-2017 NCLEX Test Blue Print to </w:t>
    </w:r>
    <w:r>
      <w:rPr>
        <w:noProof/>
      </w:rPr>
      <mc:AlternateContent>
        <mc:Choice Requires="wpg">
          <w:drawing>
            <wp:inline distT="114300" distB="114300" distL="114300" distR="114300">
              <wp:extent cx="4057650" cy="66675"/>
              <wp:effectExtent l="0" t="0" r="0" b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7650" cy="66675"/>
                        <a:chOff x="847725" y="1024375"/>
                        <a:chExt cx="4038600" cy="47625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847725" y="1024375"/>
                          <a:ext cx="4038600" cy="47625"/>
                          <a:chOff x="847725" y="1024375"/>
                          <a:chExt cx="4038600" cy="47625"/>
                        </a:xfrm>
                      </wpg:grpSpPr>
                      <wps:wsp>
                        <wps:cNvPr id="3" name="Straight Arrow Connector 3"/>
                        <wps:cNvCnPr/>
                        <wps:spPr>
                          <a:xfrm>
                            <a:off x="847725" y="1024375"/>
                            <a:ext cx="4038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859575" y="1072000"/>
                            <a:ext cx="40149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796F9D4" id="Group 1" o:spid="_x0000_s1026" style="width:319.5pt;height:5.25pt;mso-position-horizontal-relative:char;mso-position-vertical-relative:line" coordorigin="8477,10243" coordsize="4038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YCjAIAABoIAAAOAAAAZHJzL2Uyb0RvYy54bWzkVclu2zAQvRfoPxC8N5JlSXaEyEHhLJei&#10;DZD2AyYUtQAUSZCMZf99h7QsN2mKIC7SS32QuQyHb968GV5cbntBNtzYTsmSzs5iSrhkqupkU9If&#10;328+LSmxDmQFQkle0h239HL18cPFoAueqFaJihuCTqQtBl3S1jldRJFlLe/BninNJW7WyvTgcGqa&#10;qDIwoPdeREkc59GgTKWNYtxaXL3ab9JV8F/XnLlvdW25I6KkiM2FrwnfB/+NVhdQNAZ027ERBpyA&#10;oodO4qWTqytwQB5N95urvmNGWVW7M6b6SNV1x3iIAaOZxc+iuTXqUYdYmmJo9EQTUvuMp5Pdsq+b&#10;O0O6CnNHiYQeUxRuJTNPzaCbAi1ujb7Xd2ZcaPYzH+22Nr3/xzjINpC6m0jlW0cYLqZxtsgz5J7h&#10;Xp7ni2xPOmsxM/7UMl0skowS3J7FSTo/GlxPLubLPB5dpIscrRFLdLg/8jAnVNNkgj8GmDwNMDkh&#10;wD9BPcb6ElAo3i9WrBp7FIb9O2Hct6B50Jv1aR95mx94u3cGuqZ15LMxaiBrJSXWlzJkvqcyHFrL&#10;USi2sKiZF1TyJhJDhU6ZhkIb62656okflNSOkCYss1CFsPli3V4ihwMeiFQ3nRC4DoWQZChpssxQ&#10;bYQBdp5agMNhr7EWrGyCH6tEV/kz/og1zcNaGLIB30vCb5ThEzN/4RXYdm8XtrwZFFjMsgqjlkN1&#10;LSvidhrrTWJjpB6NaCgRHNsoDoKdg068bofsCInlMOgD5X70oKpdyERYR5H4cvgHaklfVUv6NrVk&#10;5yFHoTsssOWPPftYcrP0/NAb3lct55lvU/+JWI5NNUgrPECh546PpX/hfp0Hq+OTvvoJAAD//wMA&#10;UEsDBBQABgAIAAAAIQBy/T/H2gAAAAQBAAAPAAAAZHJzL2Rvd25yZXYueG1sTI9BS8NAEIXvgv9h&#10;GcGb3cTSojGbUop6KoKtIN6m2WkSmp0N2W2S/ntHL3oZeLzHm+/lq8m1aqA+NJ4NpLMEFHHpbcOV&#10;gY/9y90DqBCRLbaeycCFAqyK66scM+tHfqdhFyslJRwyNFDH2GVah7Imh2HmO2Lxjr53GEX2lbY9&#10;jlLuWn2fJEvtsGH5UGNHm5rK0+7sDLyOOK7n6fOwPR03l6/94u1zm5IxtzfT+glUpCn+heEHX9Ch&#10;EKaDP7MNqjUgQ+LvFW85fxR5kFCyAF3k+j988Q0AAP//AwBQSwECLQAUAAYACAAAACEAtoM4kv4A&#10;AADhAQAAEwAAAAAAAAAAAAAAAAAAAAAAW0NvbnRlbnRfVHlwZXNdLnhtbFBLAQItABQABgAIAAAA&#10;IQA4/SH/1gAAAJQBAAALAAAAAAAAAAAAAAAAAC8BAABfcmVscy8ucmVsc1BLAQItABQABgAIAAAA&#10;IQAWubYCjAIAABoIAAAOAAAAAAAAAAAAAAAAAC4CAABkcnMvZTJvRG9jLnhtbFBLAQItABQABgAI&#10;AAAAIQBy/T/H2gAAAAQBAAAPAAAAAAAAAAAAAAAAAOYEAABkcnMvZG93bnJldi54bWxQSwUGAAAA&#10;AAQABADzAAAA7QUAAAAA&#10;">
              <v:group id="Group 2" o:spid="_x0000_s1027" style="position:absolute;left:8477;top:10243;width:40386;height:477" coordorigin="8477,10243" coordsize="4038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8477;top:10243;width:403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HjxgAAANoAAAAPAAAAZHJzL2Rvd25yZXYueG1sRI9Pa8JA&#10;FMTvQr/D8gq96abWFomuUiq2KqUQ/xx6e82+ZoPZt2l2jem3d4VCj8PM/IaZzjtbiZYaXzpWcD9I&#10;QBDnTpdcKNjvlv0xCB+QNVaOScEveZjPbnpTTLU7c0btNhQiQtinqMCEUKdS+tyQRT9wNXH0vl1j&#10;MUTZFFI3eI5wW8lhkjxJiyXHBYM1vRjKj9uTVcBttn99XxxN+TFa/2y+Dp/LN/2o1N1t9zwBEagL&#10;/+G/9koreIDrlXgD5OwCAAD//wMAUEsBAi0AFAAGAAgAAAAhANvh9svuAAAAhQEAABMAAAAAAAAA&#10;AAAAAAAAAAAAAFtDb250ZW50X1R5cGVzXS54bWxQSwECLQAUAAYACAAAACEAWvQsW78AAAAVAQAA&#10;CwAAAAAAAAAAAAAAAAAfAQAAX3JlbHMvLnJlbHNQSwECLQAUAAYACAAAACEAuFbx48YAAADaAAAA&#10;DwAAAAAAAAAAAAAAAAAHAgAAZHJzL2Rvd25yZXYueG1sUEsFBgAAAAADAAMAtwAAAPoCAAAAAA==&#10;" strokeweight="2.25pt">
                  <v:stroke startarrowwidth="wide" startarrowlength="long" endarrowwidth="wide" endarrowlength="long"/>
                </v:shape>
                <v:shape id="Straight Arrow Connector 4" o:spid="_x0000_s1029" type="#_x0000_t32" style="position:absolute;left:8595;top:10720;width:40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7XwgAAANoAAAAPAAAAZHJzL2Rvd25yZXYueG1sRI9fSwMx&#10;EMTfC/0OYQu+tbnaInI2LaUgCAWxfxB8Wy7r5fCyeyaxd357Uyj4OMzMb5jVZvCtulCIjbCB+awA&#10;RVyJbbg2cD49Tx9BxYRssRUmA78UYbMej1ZYWun5QJdjqlWGcCzRgEupK7WOlSOPcSYdcfY+JXhM&#10;WYZa24B9hvtW3xfFg/bYcF5w2NHOUfV1/PGZ8t1I//E23/NicO/8KkGqxd6Yu8mwfQKVaEj/4Vv7&#10;xRpYwvVKvgF6/QcAAP//AwBQSwECLQAUAAYACAAAACEA2+H2y+4AAACFAQAAEwAAAAAAAAAAAAAA&#10;AAAAAAAAW0NvbnRlbnRfVHlwZXNdLnhtbFBLAQItABQABgAIAAAAIQBa9CxbvwAAABUBAAALAAAA&#10;AAAAAAAAAAAAAB8BAABfcmVscy8ucmVsc1BLAQItABQABgAIAAAAIQCWlE7XwgAAANoAAAAPAAAA&#10;AAAAAAAAAAAAAAcCAABkcnMvZG93bnJldi54bWxQSwUGAAAAAAMAAwC3AAAA9gIAAAAA&#10;">
                  <v:stroke startarrowwidth="wide" startarrowlength="long" endarrowwidth="wide" endarrowlength="long"/>
                </v:shape>
              </v:group>
              <w10:anchorlock/>
            </v:group>
          </w:pict>
        </mc:Fallback>
      </mc:AlternateContent>
    </w:r>
  </w:p>
  <w:p w:rsidR="004F2F52" w:rsidRDefault="0073783B">
    <w:pPr>
      <w:widowControl w:val="0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The courses in the PN Curricular framework are cross walked below to the PN NCLEX-Detailed Test Blue Print from 2017. </w:t>
    </w:r>
  </w:p>
  <w:p w:rsidR="004F2F52" w:rsidRDefault="0073783B">
    <w:pPr>
      <w:widowControl w:val="0"/>
      <w:jc w:val="center"/>
      <w:rPr>
        <w:rFonts w:ascii="Cambria" w:eastAsia="Cambria" w:hAnsi="Cambria" w:cs="Cambria"/>
        <w:i/>
        <w:sz w:val="18"/>
        <w:szCs w:val="18"/>
      </w:rPr>
    </w:pPr>
    <w:r>
      <w:rPr>
        <w:rFonts w:ascii="Cambria" w:eastAsia="Cambria" w:hAnsi="Cambria" w:cs="Cambria"/>
        <w:i/>
        <w:sz w:val="18"/>
        <w:szCs w:val="18"/>
      </w:rPr>
      <w:t>*Activity Statements used in the 2015 LPN Practice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72A3"/>
    <w:multiLevelType w:val="hybridMultilevel"/>
    <w:tmpl w:val="2EE4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4B1"/>
    <w:multiLevelType w:val="multilevel"/>
    <w:tmpl w:val="31C821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49335D4"/>
    <w:multiLevelType w:val="multilevel"/>
    <w:tmpl w:val="738081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55A0D42"/>
    <w:multiLevelType w:val="hybridMultilevel"/>
    <w:tmpl w:val="911C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00C68"/>
    <w:multiLevelType w:val="hybridMultilevel"/>
    <w:tmpl w:val="3DE0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2034"/>
    <w:multiLevelType w:val="multilevel"/>
    <w:tmpl w:val="23FE35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0B5D1377"/>
    <w:multiLevelType w:val="multilevel"/>
    <w:tmpl w:val="46F45FEA"/>
    <w:lvl w:ilvl="0">
      <w:start w:val="1"/>
      <w:numFmt w:val="bullet"/>
      <w:lvlText w:val="●"/>
      <w:lvlJc w:val="left"/>
      <w:pPr>
        <w:ind w:left="720" w:firstLine="360"/>
      </w:pPr>
      <w:rPr>
        <w:rFonts w:ascii="Cambria" w:hAnsi="Cambria" w:hint="default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4FC414C"/>
    <w:multiLevelType w:val="hybridMultilevel"/>
    <w:tmpl w:val="93B6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D5E46"/>
    <w:multiLevelType w:val="hybridMultilevel"/>
    <w:tmpl w:val="BDE2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7E80"/>
    <w:multiLevelType w:val="hybridMultilevel"/>
    <w:tmpl w:val="A55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E3F1C"/>
    <w:multiLevelType w:val="multilevel"/>
    <w:tmpl w:val="BF663D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1E00138F"/>
    <w:multiLevelType w:val="multilevel"/>
    <w:tmpl w:val="1772DE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1FCD2FCC"/>
    <w:multiLevelType w:val="multilevel"/>
    <w:tmpl w:val="A516AA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204F3C2C"/>
    <w:multiLevelType w:val="multilevel"/>
    <w:tmpl w:val="3DFAFB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26524A9"/>
    <w:multiLevelType w:val="multilevel"/>
    <w:tmpl w:val="630E76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259D43FC"/>
    <w:multiLevelType w:val="hybridMultilevel"/>
    <w:tmpl w:val="A24E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47643"/>
    <w:multiLevelType w:val="hybridMultilevel"/>
    <w:tmpl w:val="7C60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75E1C"/>
    <w:multiLevelType w:val="hybridMultilevel"/>
    <w:tmpl w:val="2F926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D4F3A"/>
    <w:multiLevelType w:val="multilevel"/>
    <w:tmpl w:val="7A5CA2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30921906"/>
    <w:multiLevelType w:val="multilevel"/>
    <w:tmpl w:val="4594CE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311C412E"/>
    <w:multiLevelType w:val="hybridMultilevel"/>
    <w:tmpl w:val="652A6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86E5E"/>
    <w:multiLevelType w:val="multilevel"/>
    <w:tmpl w:val="A2DC66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332A18C7"/>
    <w:multiLevelType w:val="hybridMultilevel"/>
    <w:tmpl w:val="9E26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04CA8"/>
    <w:multiLevelType w:val="multilevel"/>
    <w:tmpl w:val="2202EF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361C12C4"/>
    <w:multiLevelType w:val="hybridMultilevel"/>
    <w:tmpl w:val="44FCF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A91D60"/>
    <w:multiLevelType w:val="hybridMultilevel"/>
    <w:tmpl w:val="4024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37C05"/>
    <w:multiLevelType w:val="hybridMultilevel"/>
    <w:tmpl w:val="5396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AC788F"/>
    <w:multiLevelType w:val="multilevel"/>
    <w:tmpl w:val="B80427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39147401"/>
    <w:multiLevelType w:val="hybridMultilevel"/>
    <w:tmpl w:val="36C2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F5995"/>
    <w:multiLevelType w:val="hybridMultilevel"/>
    <w:tmpl w:val="E9A4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1732B"/>
    <w:multiLevelType w:val="multilevel"/>
    <w:tmpl w:val="26BA00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3F50234E"/>
    <w:multiLevelType w:val="multilevel"/>
    <w:tmpl w:val="3FE475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40703A14"/>
    <w:multiLevelType w:val="hybridMultilevel"/>
    <w:tmpl w:val="848E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663240"/>
    <w:multiLevelType w:val="multilevel"/>
    <w:tmpl w:val="081C86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41F8779A"/>
    <w:multiLevelType w:val="multilevel"/>
    <w:tmpl w:val="3B8E3A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 w15:restartNumberingAfterBreak="0">
    <w:nsid w:val="444C4F89"/>
    <w:multiLevelType w:val="hybridMultilevel"/>
    <w:tmpl w:val="E74C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365C10"/>
    <w:multiLevelType w:val="hybridMultilevel"/>
    <w:tmpl w:val="4CEE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BC4590"/>
    <w:multiLevelType w:val="hybridMultilevel"/>
    <w:tmpl w:val="B7C0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911140"/>
    <w:multiLevelType w:val="hybridMultilevel"/>
    <w:tmpl w:val="1166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723252"/>
    <w:multiLevelType w:val="hybridMultilevel"/>
    <w:tmpl w:val="6C10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8341C7"/>
    <w:multiLevelType w:val="hybridMultilevel"/>
    <w:tmpl w:val="5B80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926198"/>
    <w:multiLevelType w:val="hybridMultilevel"/>
    <w:tmpl w:val="B90EE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896A1B"/>
    <w:multiLevelType w:val="hybridMultilevel"/>
    <w:tmpl w:val="B0AA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B6600F"/>
    <w:multiLevelType w:val="multilevel"/>
    <w:tmpl w:val="E74833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4" w15:restartNumberingAfterBreak="0">
    <w:nsid w:val="4F205627"/>
    <w:multiLevelType w:val="hybridMultilevel"/>
    <w:tmpl w:val="9796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8E2EF7"/>
    <w:multiLevelType w:val="hybridMultilevel"/>
    <w:tmpl w:val="DA54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446E50"/>
    <w:multiLevelType w:val="hybridMultilevel"/>
    <w:tmpl w:val="64E0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C227A2"/>
    <w:multiLevelType w:val="hybridMultilevel"/>
    <w:tmpl w:val="686C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7F7A1F"/>
    <w:multiLevelType w:val="hybridMultilevel"/>
    <w:tmpl w:val="A7F0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C536E4"/>
    <w:multiLevelType w:val="multilevel"/>
    <w:tmpl w:val="F6E8BF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0" w15:restartNumberingAfterBreak="0">
    <w:nsid w:val="593210BB"/>
    <w:multiLevelType w:val="multilevel"/>
    <w:tmpl w:val="00CCFA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1" w15:restartNumberingAfterBreak="0">
    <w:nsid w:val="5AD73D69"/>
    <w:multiLevelType w:val="hybridMultilevel"/>
    <w:tmpl w:val="416C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F70F91"/>
    <w:multiLevelType w:val="multilevel"/>
    <w:tmpl w:val="CDB4FB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3" w15:restartNumberingAfterBreak="0">
    <w:nsid w:val="5ECF7BD3"/>
    <w:multiLevelType w:val="multilevel"/>
    <w:tmpl w:val="4CD86E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4" w15:restartNumberingAfterBreak="0">
    <w:nsid w:val="615B1E34"/>
    <w:multiLevelType w:val="multilevel"/>
    <w:tmpl w:val="E70EC9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5" w15:restartNumberingAfterBreak="0">
    <w:nsid w:val="61874F28"/>
    <w:multiLevelType w:val="multilevel"/>
    <w:tmpl w:val="D65E5D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6" w15:restartNumberingAfterBreak="0">
    <w:nsid w:val="619726F7"/>
    <w:multiLevelType w:val="multilevel"/>
    <w:tmpl w:val="FD30D4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7" w15:restartNumberingAfterBreak="0">
    <w:nsid w:val="61D87951"/>
    <w:multiLevelType w:val="hybridMultilevel"/>
    <w:tmpl w:val="CA38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A9514B"/>
    <w:multiLevelType w:val="hybridMultilevel"/>
    <w:tmpl w:val="F7D4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C53F49"/>
    <w:multiLevelType w:val="hybridMultilevel"/>
    <w:tmpl w:val="35FE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921531"/>
    <w:multiLevelType w:val="multilevel"/>
    <w:tmpl w:val="619E4E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1" w15:restartNumberingAfterBreak="0">
    <w:nsid w:val="6D1D31CE"/>
    <w:multiLevelType w:val="hybridMultilevel"/>
    <w:tmpl w:val="F3E2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97325E"/>
    <w:multiLevelType w:val="multilevel"/>
    <w:tmpl w:val="1A5224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3" w15:restartNumberingAfterBreak="0">
    <w:nsid w:val="708A3562"/>
    <w:multiLevelType w:val="multilevel"/>
    <w:tmpl w:val="532AD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4" w15:restartNumberingAfterBreak="0">
    <w:nsid w:val="74983A4F"/>
    <w:multiLevelType w:val="multilevel"/>
    <w:tmpl w:val="6D78F9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5" w15:restartNumberingAfterBreak="0">
    <w:nsid w:val="74D00E58"/>
    <w:multiLevelType w:val="multilevel"/>
    <w:tmpl w:val="CE866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6" w15:restartNumberingAfterBreak="0">
    <w:nsid w:val="76782F22"/>
    <w:multiLevelType w:val="hybridMultilevel"/>
    <w:tmpl w:val="815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0C694F"/>
    <w:multiLevelType w:val="multilevel"/>
    <w:tmpl w:val="80F47A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8" w15:restartNumberingAfterBreak="0">
    <w:nsid w:val="786A3D1E"/>
    <w:multiLevelType w:val="hybridMultilevel"/>
    <w:tmpl w:val="DC48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EE0348"/>
    <w:multiLevelType w:val="hybridMultilevel"/>
    <w:tmpl w:val="11F68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BA07FE"/>
    <w:multiLevelType w:val="hybridMultilevel"/>
    <w:tmpl w:val="8072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BF2927"/>
    <w:multiLevelType w:val="multilevel"/>
    <w:tmpl w:val="F86852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2" w15:restartNumberingAfterBreak="0">
    <w:nsid w:val="7EF83889"/>
    <w:multiLevelType w:val="hybridMultilevel"/>
    <w:tmpl w:val="9206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1"/>
  </w:num>
  <w:num w:numId="3">
    <w:abstractNumId w:val="23"/>
  </w:num>
  <w:num w:numId="4">
    <w:abstractNumId w:val="64"/>
  </w:num>
  <w:num w:numId="5">
    <w:abstractNumId w:val="55"/>
  </w:num>
  <w:num w:numId="6">
    <w:abstractNumId w:val="6"/>
  </w:num>
  <w:num w:numId="7">
    <w:abstractNumId w:val="5"/>
  </w:num>
  <w:num w:numId="8">
    <w:abstractNumId w:val="34"/>
  </w:num>
  <w:num w:numId="9">
    <w:abstractNumId w:val="10"/>
  </w:num>
  <w:num w:numId="10">
    <w:abstractNumId w:val="71"/>
  </w:num>
  <w:num w:numId="11">
    <w:abstractNumId w:val="12"/>
  </w:num>
  <w:num w:numId="12">
    <w:abstractNumId w:val="63"/>
  </w:num>
  <w:num w:numId="13">
    <w:abstractNumId w:val="18"/>
  </w:num>
  <w:num w:numId="14">
    <w:abstractNumId w:val="65"/>
  </w:num>
  <w:num w:numId="15">
    <w:abstractNumId w:val="62"/>
  </w:num>
  <w:num w:numId="16">
    <w:abstractNumId w:val="30"/>
  </w:num>
  <w:num w:numId="17">
    <w:abstractNumId w:val="2"/>
  </w:num>
  <w:num w:numId="18">
    <w:abstractNumId w:val="54"/>
  </w:num>
  <w:num w:numId="19">
    <w:abstractNumId w:val="1"/>
  </w:num>
  <w:num w:numId="20">
    <w:abstractNumId w:val="60"/>
  </w:num>
  <w:num w:numId="21">
    <w:abstractNumId w:val="43"/>
  </w:num>
  <w:num w:numId="22">
    <w:abstractNumId w:val="56"/>
  </w:num>
  <w:num w:numId="23">
    <w:abstractNumId w:val="50"/>
  </w:num>
  <w:num w:numId="24">
    <w:abstractNumId w:val="14"/>
  </w:num>
  <w:num w:numId="25">
    <w:abstractNumId w:val="21"/>
  </w:num>
  <w:num w:numId="26">
    <w:abstractNumId w:val="52"/>
  </w:num>
  <w:num w:numId="27">
    <w:abstractNumId w:val="53"/>
  </w:num>
  <w:num w:numId="28">
    <w:abstractNumId w:val="19"/>
  </w:num>
  <w:num w:numId="29">
    <w:abstractNumId w:val="67"/>
  </w:num>
  <w:num w:numId="30">
    <w:abstractNumId w:val="33"/>
  </w:num>
  <w:num w:numId="31">
    <w:abstractNumId w:val="31"/>
  </w:num>
  <w:num w:numId="32">
    <w:abstractNumId w:val="13"/>
  </w:num>
  <w:num w:numId="33">
    <w:abstractNumId w:val="27"/>
  </w:num>
  <w:num w:numId="34">
    <w:abstractNumId w:val="70"/>
  </w:num>
  <w:num w:numId="35">
    <w:abstractNumId w:val="41"/>
  </w:num>
  <w:num w:numId="36">
    <w:abstractNumId w:val="68"/>
  </w:num>
  <w:num w:numId="37">
    <w:abstractNumId w:val="9"/>
  </w:num>
  <w:num w:numId="38">
    <w:abstractNumId w:val="40"/>
  </w:num>
  <w:num w:numId="39">
    <w:abstractNumId w:val="69"/>
  </w:num>
  <w:num w:numId="40">
    <w:abstractNumId w:val="37"/>
  </w:num>
  <w:num w:numId="41">
    <w:abstractNumId w:val="16"/>
  </w:num>
  <w:num w:numId="42">
    <w:abstractNumId w:val="48"/>
  </w:num>
  <w:num w:numId="43">
    <w:abstractNumId w:val="0"/>
  </w:num>
  <w:num w:numId="44">
    <w:abstractNumId w:val="51"/>
  </w:num>
  <w:num w:numId="45">
    <w:abstractNumId w:val="25"/>
  </w:num>
  <w:num w:numId="46">
    <w:abstractNumId w:val="38"/>
  </w:num>
  <w:num w:numId="47">
    <w:abstractNumId w:val="42"/>
  </w:num>
  <w:num w:numId="48">
    <w:abstractNumId w:val="24"/>
  </w:num>
  <w:num w:numId="49">
    <w:abstractNumId w:val="46"/>
  </w:num>
  <w:num w:numId="50">
    <w:abstractNumId w:val="39"/>
  </w:num>
  <w:num w:numId="51">
    <w:abstractNumId w:val="61"/>
  </w:num>
  <w:num w:numId="52">
    <w:abstractNumId w:val="72"/>
  </w:num>
  <w:num w:numId="53">
    <w:abstractNumId w:val="20"/>
  </w:num>
  <w:num w:numId="54">
    <w:abstractNumId w:val="47"/>
  </w:num>
  <w:num w:numId="55">
    <w:abstractNumId w:val="7"/>
  </w:num>
  <w:num w:numId="56">
    <w:abstractNumId w:val="44"/>
  </w:num>
  <w:num w:numId="57">
    <w:abstractNumId w:val="4"/>
  </w:num>
  <w:num w:numId="58">
    <w:abstractNumId w:val="29"/>
  </w:num>
  <w:num w:numId="59">
    <w:abstractNumId w:val="17"/>
  </w:num>
  <w:num w:numId="60">
    <w:abstractNumId w:val="8"/>
  </w:num>
  <w:num w:numId="61">
    <w:abstractNumId w:val="22"/>
  </w:num>
  <w:num w:numId="62">
    <w:abstractNumId w:val="35"/>
  </w:num>
  <w:num w:numId="63">
    <w:abstractNumId w:val="26"/>
  </w:num>
  <w:num w:numId="64">
    <w:abstractNumId w:val="45"/>
  </w:num>
  <w:num w:numId="65">
    <w:abstractNumId w:val="32"/>
  </w:num>
  <w:num w:numId="66">
    <w:abstractNumId w:val="15"/>
  </w:num>
  <w:num w:numId="67">
    <w:abstractNumId w:val="3"/>
  </w:num>
  <w:num w:numId="68">
    <w:abstractNumId w:val="59"/>
  </w:num>
  <w:num w:numId="69">
    <w:abstractNumId w:val="58"/>
  </w:num>
  <w:num w:numId="70">
    <w:abstractNumId w:val="57"/>
  </w:num>
  <w:num w:numId="71">
    <w:abstractNumId w:val="66"/>
  </w:num>
  <w:num w:numId="72">
    <w:abstractNumId w:val="36"/>
  </w:num>
  <w:num w:numId="73">
    <w:abstractNumId w:val="2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52"/>
    <w:rsid w:val="000C0D5A"/>
    <w:rsid w:val="00207FE6"/>
    <w:rsid w:val="00365733"/>
    <w:rsid w:val="004F2F52"/>
    <w:rsid w:val="005312B9"/>
    <w:rsid w:val="00566CEC"/>
    <w:rsid w:val="005B0314"/>
    <w:rsid w:val="0067580C"/>
    <w:rsid w:val="0073783B"/>
    <w:rsid w:val="007E7167"/>
    <w:rsid w:val="00812B46"/>
    <w:rsid w:val="0087327C"/>
    <w:rsid w:val="00881E30"/>
    <w:rsid w:val="008A19DF"/>
    <w:rsid w:val="008D0D78"/>
    <w:rsid w:val="008D505B"/>
    <w:rsid w:val="00971CED"/>
    <w:rsid w:val="00A96441"/>
    <w:rsid w:val="00B63AE5"/>
    <w:rsid w:val="00B71E54"/>
    <w:rsid w:val="00C82533"/>
    <w:rsid w:val="00CC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2598D5-80EE-40E3-B7F6-24E73165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8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6189</Words>
  <Characters>35279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Casandra Nicholson</dc:creator>
  <cp:lastModifiedBy>Field, Susan C</cp:lastModifiedBy>
  <cp:revision>2</cp:revision>
  <dcterms:created xsi:type="dcterms:W3CDTF">2017-11-29T21:21:00Z</dcterms:created>
  <dcterms:modified xsi:type="dcterms:W3CDTF">2017-11-29T21:21:00Z</dcterms:modified>
</cp:coreProperties>
</file>